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bs-Latn-BA"/>
        </w:rPr>
        <w:t>Голић Б.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, </w:t>
      </w:r>
      <w:r>
        <w:rPr>
          <w:rFonts w:asciiTheme="minorHAnsi" w:hAnsiTheme="minorHAnsi"/>
          <w:sz w:val="22"/>
          <w:szCs w:val="22"/>
          <w:lang w:val="bs-Latn-BA"/>
        </w:rPr>
        <w:t>Бабић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А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., </w:t>
      </w:r>
      <w:r>
        <w:rPr>
          <w:rFonts w:asciiTheme="minorHAnsi" w:hAnsiTheme="minorHAnsi"/>
          <w:sz w:val="22"/>
          <w:szCs w:val="22"/>
          <w:lang w:val="bs-Latn-BA"/>
        </w:rPr>
        <w:t>Голић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М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., </w:t>
      </w:r>
      <w:r>
        <w:rPr>
          <w:rFonts w:asciiTheme="minorHAnsi" w:hAnsiTheme="minorHAnsi"/>
          <w:sz w:val="22"/>
          <w:szCs w:val="22"/>
          <w:lang w:val="bs-Latn-BA"/>
        </w:rPr>
        <w:t>Мијачевић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З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. 2017. </w:t>
      </w:r>
      <w:r>
        <w:rPr>
          <w:rFonts w:asciiTheme="minorHAnsi" w:hAnsiTheme="minorHAnsi"/>
          <w:sz w:val="22"/>
          <w:szCs w:val="22"/>
          <w:lang w:val="bs-Latn-BA"/>
        </w:rPr>
        <w:t>Број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микроорганизама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као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параметар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квалитета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сировог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млијека</w:t>
      </w:r>
      <w:r w:rsidRPr="00510C0B">
        <w:rPr>
          <w:rFonts w:asciiTheme="minorHAnsi" w:hAnsiTheme="minorHAnsi"/>
          <w:sz w:val="22"/>
          <w:szCs w:val="22"/>
          <w:lang w:val="bs-Latn-BA"/>
        </w:rPr>
        <w:t xml:space="preserve">. </w:t>
      </w:r>
      <w:r>
        <w:rPr>
          <w:rFonts w:asciiTheme="minorHAnsi" w:hAnsiTheme="minorHAnsi"/>
          <w:sz w:val="22"/>
          <w:szCs w:val="22"/>
          <w:lang w:val="sr-Cyrl-BA"/>
        </w:rPr>
        <w:t>Ветеринарски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журнал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Републике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Српске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>
        <w:rPr>
          <w:rFonts w:asciiTheme="minorHAnsi" w:hAnsiTheme="minorHAnsi"/>
          <w:sz w:val="22"/>
          <w:szCs w:val="22"/>
          <w:lang w:val="bs-Latn-BA"/>
        </w:rPr>
        <w:t>Бања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Лука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>
        <w:rPr>
          <w:rFonts w:asciiTheme="minorHAnsi" w:hAnsiTheme="minorHAnsi"/>
          <w:sz w:val="22"/>
          <w:szCs w:val="22"/>
          <w:lang w:val="bs-Cyrl-BA"/>
        </w:rPr>
        <w:t xml:space="preserve">Вол. </w:t>
      </w:r>
      <w:r w:rsidRPr="00510C0B">
        <w:rPr>
          <w:rFonts w:asciiTheme="minorHAnsi" w:hAnsiTheme="minorHAnsi"/>
          <w:sz w:val="22"/>
          <w:szCs w:val="22"/>
          <w:lang w:val="bs-Latn-BA"/>
        </w:rPr>
        <w:t>XVII, No. 2, 222-233, DOI:10.7251/VETJ1702222G. UDK:637.12:632.1</w:t>
      </w:r>
      <w:r w:rsidRPr="00510C0B">
        <w:rPr>
          <w:rFonts w:asciiTheme="minorHAnsi" w:hAnsiTheme="minorHAnsi"/>
          <w:sz w:val="22"/>
          <w:szCs w:val="22"/>
          <w:lang w:val="bs-Cyrl-BA"/>
        </w:rPr>
        <w:t>.</w:t>
      </w:r>
    </w:p>
    <w:p w:rsidR="0092550F" w:rsidRPr="00510C0B" w:rsidRDefault="0092550F" w:rsidP="0092550F">
      <w:pPr>
        <w:pStyle w:val="ListParagraph"/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bs-Latn-BA"/>
        </w:rPr>
        <w:t>Голић Б.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92550F">
        <w:rPr>
          <w:rFonts w:asciiTheme="minorHAnsi" w:hAnsiTheme="minorHAnsi"/>
          <w:sz w:val="22"/>
          <w:szCs w:val="22"/>
          <w:lang w:val="bs-Latn-BA"/>
        </w:rPr>
        <w:t>Недић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Д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. 2017. </w:t>
      </w:r>
      <w:r w:rsidR="0092550F">
        <w:rPr>
          <w:rFonts w:asciiTheme="minorHAnsi" w:hAnsiTheme="minorHAnsi"/>
          <w:sz w:val="22"/>
          <w:szCs w:val="22"/>
          <w:lang w:val="bs-Latn-BA"/>
        </w:rPr>
        <w:t>Микробиолошки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критеријуми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у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храни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за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животиње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– </w:t>
      </w:r>
      <w:r w:rsidR="0092550F">
        <w:rPr>
          <w:rFonts w:asciiTheme="minorHAnsi" w:hAnsiTheme="minorHAnsi"/>
          <w:sz w:val="22"/>
          <w:szCs w:val="22"/>
          <w:lang w:val="bs-Latn-BA"/>
        </w:rPr>
        <w:t>осврт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на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легислативу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у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БиХ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и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Републици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Српској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 xml:space="preserve">. </w:t>
      </w:r>
      <w:r w:rsidR="0092550F">
        <w:rPr>
          <w:rFonts w:asciiTheme="minorHAnsi" w:hAnsiTheme="minorHAnsi"/>
          <w:sz w:val="22"/>
          <w:szCs w:val="22"/>
          <w:lang w:val="sr-Cyrl-BA"/>
        </w:rPr>
        <w:t>Ветеринарски</w:t>
      </w:r>
      <w:r w:rsidR="0092550F"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sr-Cyrl-BA"/>
        </w:rPr>
        <w:t>журнал</w:t>
      </w:r>
      <w:r w:rsidR="0092550F"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sr-Cyrl-BA"/>
        </w:rPr>
        <w:t>Републике</w:t>
      </w:r>
      <w:r w:rsidR="0092550F"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sr-Cyrl-BA"/>
        </w:rPr>
        <w:t>Српске</w:t>
      </w:r>
      <w:r w:rsidR="0092550F"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92550F">
        <w:rPr>
          <w:rFonts w:asciiTheme="minorHAnsi" w:hAnsiTheme="minorHAnsi"/>
          <w:sz w:val="22"/>
          <w:szCs w:val="22"/>
          <w:lang w:val="bs-Latn-BA"/>
        </w:rPr>
        <w:t>Бања</w:t>
      </w:r>
      <w:r w:rsidR="0092550F" w:rsidRPr="005231BA">
        <w:rPr>
          <w:rFonts w:asciiTheme="minorHAnsi" w:hAnsiTheme="minorHAnsi"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bs-Latn-BA"/>
        </w:rPr>
        <w:t>Лука</w:t>
      </w:r>
      <w:r w:rsidR="0092550F"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 w:rsidR="0092550F">
        <w:rPr>
          <w:rFonts w:asciiTheme="minorHAnsi" w:hAnsiTheme="minorHAnsi"/>
          <w:sz w:val="22"/>
          <w:szCs w:val="22"/>
          <w:lang w:val="bs-Cyrl-BA"/>
        </w:rPr>
        <w:t xml:space="preserve">Вол. </w:t>
      </w:r>
      <w:r w:rsidR="0092550F" w:rsidRPr="00510C0B">
        <w:rPr>
          <w:rFonts w:asciiTheme="minorHAnsi" w:hAnsiTheme="minorHAnsi"/>
          <w:sz w:val="22"/>
          <w:szCs w:val="22"/>
          <w:lang w:val="bs-Latn-BA"/>
        </w:rPr>
        <w:t>XVII, No. 2, 146-169, DOI:10.7251/VETJ1702146G. UDK:636.085:[615.918:632.25</w:t>
      </w:r>
      <w:r w:rsidR="0092550F" w:rsidRPr="00510C0B">
        <w:rPr>
          <w:rFonts w:asciiTheme="minorHAnsi" w:hAnsiTheme="minorHAnsi"/>
          <w:sz w:val="22"/>
          <w:szCs w:val="22"/>
          <w:lang w:val="bs-Cyrl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Драган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Вујадиновић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 w:rsidRPr="00DC6C58">
        <w:rPr>
          <w:rFonts w:asciiTheme="minorHAnsi" w:hAnsiTheme="minorHAnsi"/>
          <w:b/>
          <w:sz w:val="22"/>
          <w:szCs w:val="22"/>
        </w:rPr>
        <w:t>Бојан М. Голић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Владимир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М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Томовић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Весна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Гојковић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Милан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Вукић,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Радослав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Д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Грујић</w:t>
      </w:r>
      <w:r w:rsidRPr="00CC4B96">
        <w:rPr>
          <w:rFonts w:asciiTheme="minorHAnsi" w:hAnsiTheme="minorHAnsi"/>
          <w:sz w:val="22"/>
          <w:szCs w:val="22"/>
        </w:rPr>
        <w:t xml:space="preserve">. 2017. </w:t>
      </w:r>
      <w:r>
        <w:rPr>
          <w:rFonts w:asciiTheme="minorHAnsi" w:hAnsiTheme="minorHAnsi"/>
          <w:sz w:val="22"/>
          <w:szCs w:val="22"/>
          <w:lang w:val="hr-HR"/>
        </w:rPr>
        <w:t xml:space="preserve">Антимикробна активност есенцијалних уља </w:t>
      </w:r>
      <w:r>
        <w:rPr>
          <w:rFonts w:asciiTheme="minorHAnsi" w:hAnsiTheme="minorHAnsi"/>
          <w:sz w:val="22"/>
          <w:szCs w:val="22"/>
          <w:lang w:val="bs-Cyrl-BA"/>
        </w:rPr>
        <w:t>и воћних препарата</w:t>
      </w:r>
      <w:r>
        <w:rPr>
          <w:rFonts w:asciiTheme="minorHAnsi" w:hAnsiTheme="minorHAnsi"/>
          <w:sz w:val="22"/>
          <w:szCs w:val="22"/>
          <w:lang w:val="hr-HR"/>
        </w:rPr>
        <w:t xml:space="preserve"> у условима редукованог садржаја нитритних соли.</w:t>
      </w:r>
      <w:r w:rsidRPr="00CC4B96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Зборник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Матице Српске за природне науке</w:t>
      </w:r>
      <w:r>
        <w:rPr>
          <w:rFonts w:asciiTheme="minorHAnsi" w:hAnsiTheme="minorHAnsi"/>
          <w:sz w:val="22"/>
          <w:szCs w:val="22"/>
          <w:lang w:val="hr-HR"/>
        </w:rPr>
        <w:t xml:space="preserve">, Нови Сад, 133, 251-260, </w:t>
      </w:r>
      <w:r>
        <w:rPr>
          <w:rFonts w:asciiTheme="minorHAnsi" w:hAnsiTheme="minorHAnsi"/>
          <w:sz w:val="22"/>
          <w:szCs w:val="22"/>
          <w:lang w:val="bs-Latn-BA"/>
        </w:rPr>
        <w:t>UDC 665.52/54:579.8.08.</w:t>
      </w:r>
    </w:p>
    <w:p w:rsidR="0092550F" w:rsidRPr="00510C0B" w:rsidRDefault="0092550F" w:rsidP="0092550F">
      <w:pPr>
        <w:pStyle w:val="ListParagraph"/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Слободан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Дојчиновић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 w:rsidRPr="00DC6C58">
        <w:rPr>
          <w:rFonts w:asciiTheme="minorHAnsi" w:hAnsiTheme="minorHAnsi"/>
          <w:b/>
          <w:sz w:val="22"/>
          <w:szCs w:val="22"/>
        </w:rPr>
        <w:t>Бојан М. Голић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Драган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Вујадиновић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Жељко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Ж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Сладојевић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Милијана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Н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Голић</w:t>
      </w:r>
      <w:r w:rsidRPr="00687ECD">
        <w:rPr>
          <w:rFonts w:asciiTheme="minorHAnsi" w:hAnsiTheme="minorHAnsi"/>
          <w:sz w:val="22"/>
          <w:szCs w:val="22"/>
        </w:rPr>
        <w:t xml:space="preserve">. 2017. </w:t>
      </w:r>
      <w:r>
        <w:rPr>
          <w:rFonts w:asciiTheme="minorHAnsi" w:hAnsiTheme="minorHAnsi"/>
          <w:bCs/>
          <w:sz w:val="22"/>
          <w:szCs w:val="22"/>
        </w:rPr>
        <w:t>Утврђивање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присуства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афлатоксина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Б</w:t>
      </w:r>
      <w:r w:rsidRPr="00687ECD">
        <w:rPr>
          <w:rFonts w:asciiTheme="minorHAnsi" w:hAnsiTheme="minorHAnsi"/>
          <w:bCs/>
          <w:sz w:val="22"/>
          <w:szCs w:val="22"/>
        </w:rPr>
        <w:t xml:space="preserve">1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храни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храни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за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животиње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Републици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Српској</w:t>
      </w:r>
      <w:r w:rsidRPr="00687ECD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</w:t>
      </w:r>
      <w:r w:rsidRPr="00687ECD">
        <w:rPr>
          <w:rFonts w:asciiTheme="minorHAnsi" w:hAnsi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и</w:t>
      </w:r>
      <w:r w:rsidRPr="00687ECD">
        <w:rPr>
          <w:rFonts w:asciiTheme="minorHAnsi" w:hAnsi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Херцеговина</w:t>
      </w:r>
      <w:r w:rsidRPr="00687ECD">
        <w:rPr>
          <w:rFonts w:asciiTheme="minorHAnsi" w:hAnsiTheme="minorHAnsi"/>
          <w:bCs/>
          <w:sz w:val="22"/>
          <w:szCs w:val="22"/>
        </w:rPr>
        <w:t xml:space="preserve">)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периоду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између</w:t>
      </w:r>
      <w:r w:rsidRPr="00687ECD">
        <w:rPr>
          <w:rFonts w:asciiTheme="minorHAnsi" w:hAnsiTheme="minorHAnsi"/>
          <w:bCs/>
          <w:sz w:val="22"/>
          <w:szCs w:val="22"/>
        </w:rPr>
        <w:t xml:space="preserve"> 2014. </w:t>
      </w:r>
      <w:r>
        <w:rPr>
          <w:rFonts w:asciiTheme="minorHAnsi" w:hAnsiTheme="minorHAnsi"/>
          <w:bCs/>
          <w:sz w:val="22"/>
          <w:szCs w:val="22"/>
        </w:rPr>
        <w:t>и</w:t>
      </w:r>
      <w:r w:rsidRPr="00687ECD">
        <w:rPr>
          <w:rFonts w:asciiTheme="minorHAnsi" w:hAnsiTheme="minorHAnsi"/>
          <w:bCs/>
          <w:sz w:val="22"/>
          <w:szCs w:val="22"/>
        </w:rPr>
        <w:t xml:space="preserve"> 2016. </w:t>
      </w:r>
      <w:r>
        <w:rPr>
          <w:rFonts w:asciiTheme="minorHAnsi" w:hAnsiTheme="minorHAnsi"/>
          <w:sz w:val="22"/>
          <w:szCs w:val="22"/>
          <w:lang w:val="hr-HR"/>
        </w:rPr>
        <w:t>Зборник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Матице Српске за природне науке</w:t>
      </w:r>
      <w:r>
        <w:rPr>
          <w:rFonts w:asciiTheme="minorHAnsi" w:hAnsiTheme="minorHAnsi"/>
          <w:sz w:val="22"/>
          <w:szCs w:val="22"/>
          <w:lang w:val="hr-HR"/>
        </w:rPr>
        <w:t>, Нови Сад, 133, 23</w:t>
      </w:r>
      <w:r w:rsidRPr="00B2017D">
        <w:rPr>
          <w:rFonts w:asciiTheme="minorHAnsi" w:hAnsiTheme="minorHAnsi"/>
          <w:sz w:val="22"/>
          <w:szCs w:val="22"/>
          <w:lang w:val="hr-HR"/>
        </w:rPr>
        <w:t>-2</w:t>
      </w:r>
      <w:r>
        <w:rPr>
          <w:rFonts w:asciiTheme="minorHAnsi" w:hAnsiTheme="minorHAnsi"/>
          <w:sz w:val="22"/>
          <w:szCs w:val="22"/>
          <w:lang w:val="bs-Cyrl-BA"/>
        </w:rPr>
        <w:t>7</w:t>
      </w:r>
      <w:r w:rsidRPr="00B2017D">
        <w:rPr>
          <w:rFonts w:asciiTheme="minorHAnsi" w:hAnsiTheme="minorHAnsi"/>
          <w:sz w:val="22"/>
          <w:szCs w:val="22"/>
          <w:lang w:val="hr-HR"/>
        </w:rPr>
        <w:t xml:space="preserve">, </w:t>
      </w:r>
      <w:r w:rsidRPr="00B2017D">
        <w:rPr>
          <w:rFonts w:asciiTheme="minorHAnsi" w:hAnsiTheme="minorHAnsi"/>
          <w:sz w:val="22"/>
          <w:szCs w:val="22"/>
          <w:lang w:val="bs-Latn-BA"/>
        </w:rPr>
        <w:t>UDC 6</w:t>
      </w:r>
      <w:r>
        <w:rPr>
          <w:rFonts w:asciiTheme="minorHAnsi" w:hAnsiTheme="minorHAnsi"/>
          <w:sz w:val="22"/>
          <w:szCs w:val="22"/>
          <w:lang w:val="bs-Cyrl-BA"/>
        </w:rPr>
        <w:t>33</w:t>
      </w:r>
      <w:r w:rsidRPr="00B2017D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Cyrl-BA"/>
        </w:rPr>
        <w:t>11</w:t>
      </w:r>
      <w:r w:rsidRPr="00B2017D">
        <w:rPr>
          <w:rFonts w:asciiTheme="minorHAnsi" w:hAnsiTheme="minorHAnsi"/>
          <w:sz w:val="22"/>
          <w:szCs w:val="22"/>
          <w:lang w:val="bs-Latn-BA"/>
        </w:rPr>
        <w:t>/</w:t>
      </w:r>
      <w:r>
        <w:rPr>
          <w:rFonts w:asciiTheme="minorHAnsi" w:hAnsiTheme="minorHAnsi"/>
          <w:sz w:val="22"/>
          <w:szCs w:val="22"/>
          <w:lang w:val="bs-Cyrl-BA"/>
        </w:rPr>
        <w:t>.15</w:t>
      </w:r>
      <w:r w:rsidRPr="00B2017D">
        <w:rPr>
          <w:rFonts w:asciiTheme="minorHAnsi" w:hAnsiTheme="minorHAnsi"/>
          <w:sz w:val="22"/>
          <w:szCs w:val="22"/>
          <w:lang w:val="bs-Latn-BA"/>
        </w:rPr>
        <w:t>:</w:t>
      </w:r>
      <w:r>
        <w:rPr>
          <w:rFonts w:asciiTheme="minorHAnsi" w:hAnsiTheme="minorHAnsi"/>
          <w:sz w:val="22"/>
          <w:szCs w:val="22"/>
          <w:lang w:val="bs-Cyrl-BA"/>
        </w:rPr>
        <w:t>632</w:t>
      </w:r>
      <w:r w:rsidRPr="00B2017D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Cyrl-BA"/>
        </w:rPr>
        <w:t>4</w:t>
      </w:r>
      <w:r w:rsidRPr="00B2017D">
        <w:rPr>
          <w:rFonts w:asciiTheme="minorHAnsi" w:hAnsiTheme="minorHAnsi"/>
          <w:sz w:val="22"/>
          <w:szCs w:val="22"/>
          <w:lang w:val="bs-Latn-BA"/>
        </w:rPr>
        <w:t>8</w:t>
      </w:r>
      <w:r>
        <w:rPr>
          <w:rFonts w:asciiTheme="minorHAnsi" w:hAnsiTheme="minorHAnsi"/>
          <w:sz w:val="22"/>
          <w:szCs w:val="22"/>
          <w:lang w:val="bs-Cyrl-BA"/>
        </w:rPr>
        <w:t>2</w:t>
      </w:r>
      <w:r w:rsidRPr="00B2017D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Cyrl-BA"/>
        </w:rPr>
        <w:t>123</w:t>
      </w:r>
      <w:r>
        <w:rPr>
          <w:rFonts w:asciiTheme="minorHAnsi" w:hAnsiTheme="minorHAnsi"/>
          <w:bCs/>
          <w:iCs/>
          <w:sz w:val="22"/>
          <w:szCs w:val="22"/>
        </w:rPr>
        <w:t>.</w:t>
      </w:r>
      <w:r>
        <w:rPr>
          <w:rFonts w:asciiTheme="minorHAnsi" w:hAnsiTheme="minorHAnsi"/>
          <w:bCs/>
          <w:iCs/>
          <w:sz w:val="22"/>
          <w:szCs w:val="22"/>
          <w:lang w:val="bs-Cyrl-BA"/>
        </w:rPr>
        <w:t>4(497.6)“2014/2016“</w:t>
      </w:r>
      <w:r>
        <w:rPr>
          <w:rFonts w:asciiTheme="minorHAnsi" w:hAnsiTheme="minorHAnsi"/>
          <w:bCs/>
          <w:iCs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Драган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Вујадиновић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 w:rsidRPr="00DC6C58">
        <w:rPr>
          <w:rFonts w:asciiTheme="minorHAnsi" w:hAnsiTheme="minorHAnsi"/>
          <w:b/>
          <w:sz w:val="22"/>
          <w:szCs w:val="22"/>
        </w:rPr>
        <w:t>Бојан М. Голић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Владимир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М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Томовић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Весна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Гојковић</w:t>
      </w:r>
      <w:r w:rsidRPr="00CC4B96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Милан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Вукић,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Радослав</w:t>
      </w:r>
      <w:r w:rsidRPr="00CC4B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Д</w:t>
      </w:r>
      <w:r w:rsidRPr="00CC4B9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Грујић</w:t>
      </w:r>
      <w:r w:rsidRPr="00CC4B96">
        <w:rPr>
          <w:rFonts w:asciiTheme="minorHAnsi" w:hAnsiTheme="minorHAnsi"/>
          <w:sz w:val="22"/>
          <w:szCs w:val="22"/>
        </w:rPr>
        <w:t xml:space="preserve">. 2017. </w:t>
      </w:r>
      <w:r>
        <w:rPr>
          <w:rFonts w:asciiTheme="minorHAnsi" w:hAnsiTheme="minorHAnsi"/>
          <w:sz w:val="22"/>
          <w:szCs w:val="22"/>
          <w:lang w:val="hr-HR"/>
        </w:rPr>
        <w:t xml:space="preserve">Антимикробна активност есенцијалних уља </w:t>
      </w:r>
      <w:r>
        <w:rPr>
          <w:rFonts w:asciiTheme="minorHAnsi" w:hAnsiTheme="minorHAnsi"/>
          <w:sz w:val="22"/>
          <w:szCs w:val="22"/>
          <w:lang w:val="bs-Cyrl-BA"/>
        </w:rPr>
        <w:t>и воћних препарата</w:t>
      </w:r>
      <w:r>
        <w:rPr>
          <w:rFonts w:asciiTheme="minorHAnsi" w:hAnsiTheme="minorHAnsi"/>
          <w:sz w:val="22"/>
          <w:szCs w:val="22"/>
          <w:lang w:val="hr-HR"/>
        </w:rPr>
        <w:t xml:space="preserve"> у условима редукованог садржаја нитритних соли.</w:t>
      </w:r>
      <w:r w:rsidRPr="00CC4B96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Зборник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кратких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садржаја</w:t>
      </w:r>
      <w:r w:rsidRPr="00CC4B96">
        <w:rPr>
          <w:rFonts w:asciiTheme="minorHAnsi" w:hAnsiTheme="minorHAnsi"/>
          <w:sz w:val="22"/>
          <w:szCs w:val="22"/>
          <w:lang w:val="hr-HR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Шести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међународни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научни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скуп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Микологија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микотоксикологија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и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микозе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>Матица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Српска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Нови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Сад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Србија.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Слободан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Дојчиновић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 w:rsidRPr="00DC6C58">
        <w:rPr>
          <w:rFonts w:asciiTheme="minorHAnsi" w:hAnsiTheme="minorHAnsi"/>
          <w:b/>
          <w:sz w:val="22"/>
          <w:szCs w:val="22"/>
        </w:rPr>
        <w:t>Бојан М. Голић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Драган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Вујадиновић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Жељко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Ж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Сладојевић</w:t>
      </w:r>
      <w:r w:rsidRPr="00687EC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Милијана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Н</w:t>
      </w:r>
      <w:r w:rsidRPr="00687EC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Голић</w:t>
      </w:r>
      <w:r w:rsidRPr="00687ECD">
        <w:rPr>
          <w:rFonts w:asciiTheme="minorHAnsi" w:hAnsiTheme="minorHAnsi"/>
          <w:sz w:val="22"/>
          <w:szCs w:val="22"/>
        </w:rPr>
        <w:t xml:space="preserve">. 2017. </w:t>
      </w:r>
      <w:r>
        <w:rPr>
          <w:rFonts w:asciiTheme="minorHAnsi" w:hAnsiTheme="minorHAnsi"/>
          <w:bCs/>
          <w:sz w:val="22"/>
          <w:szCs w:val="22"/>
        </w:rPr>
        <w:t>Утврђивање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присуства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афлатоксина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Б</w:t>
      </w:r>
      <w:r w:rsidRPr="00687ECD">
        <w:rPr>
          <w:rFonts w:asciiTheme="minorHAnsi" w:hAnsiTheme="minorHAnsi"/>
          <w:bCs/>
          <w:sz w:val="22"/>
          <w:szCs w:val="22"/>
        </w:rPr>
        <w:t xml:space="preserve">1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храни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храни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за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животиње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Републици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Српској</w:t>
      </w:r>
      <w:r w:rsidRPr="00687ECD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</w:t>
      </w:r>
      <w:r w:rsidRPr="00687ECD">
        <w:rPr>
          <w:rFonts w:asciiTheme="minorHAnsi" w:hAnsi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и</w:t>
      </w:r>
      <w:r w:rsidRPr="00687ECD">
        <w:rPr>
          <w:rFonts w:asciiTheme="minorHAnsi" w:hAnsiTheme="minorHAnsi"/>
          <w:sz w:val="22"/>
          <w:szCs w:val="22"/>
          <w:lang w:val="bs-Cyrl-BA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Херцеговина</w:t>
      </w:r>
      <w:r w:rsidRPr="00687ECD">
        <w:rPr>
          <w:rFonts w:asciiTheme="minorHAnsi" w:hAnsiTheme="minorHAnsi"/>
          <w:bCs/>
          <w:sz w:val="22"/>
          <w:szCs w:val="22"/>
        </w:rPr>
        <w:t xml:space="preserve">) </w:t>
      </w:r>
      <w:r>
        <w:rPr>
          <w:rFonts w:asciiTheme="minorHAnsi" w:hAnsiTheme="minorHAnsi"/>
          <w:bCs/>
          <w:sz w:val="22"/>
          <w:szCs w:val="22"/>
        </w:rPr>
        <w:t>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периоду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између</w:t>
      </w:r>
      <w:r w:rsidRPr="00687ECD">
        <w:rPr>
          <w:rFonts w:asciiTheme="minorHAnsi" w:hAnsiTheme="minorHAnsi"/>
          <w:bCs/>
          <w:sz w:val="22"/>
          <w:szCs w:val="22"/>
        </w:rPr>
        <w:t xml:space="preserve"> 2014. </w:t>
      </w:r>
      <w:r>
        <w:rPr>
          <w:rFonts w:asciiTheme="minorHAnsi" w:hAnsiTheme="minorHAnsi"/>
          <w:bCs/>
          <w:sz w:val="22"/>
          <w:szCs w:val="22"/>
        </w:rPr>
        <w:t>и</w:t>
      </w:r>
      <w:r w:rsidRPr="00687ECD">
        <w:rPr>
          <w:rFonts w:asciiTheme="minorHAnsi" w:hAnsiTheme="minorHAnsi"/>
          <w:bCs/>
          <w:sz w:val="22"/>
          <w:szCs w:val="22"/>
        </w:rPr>
        <w:t xml:space="preserve"> 2016. </w:t>
      </w:r>
      <w:r>
        <w:rPr>
          <w:rFonts w:asciiTheme="minorHAnsi" w:hAnsiTheme="minorHAnsi"/>
          <w:sz w:val="22"/>
          <w:szCs w:val="22"/>
          <w:lang w:val="hr-HR"/>
        </w:rPr>
        <w:t>Зборник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кратких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>садржаја</w:t>
      </w:r>
      <w:r w:rsidRPr="00687ECD">
        <w:rPr>
          <w:rFonts w:asciiTheme="minorHAnsi" w:hAnsiTheme="minorHAnsi"/>
          <w:sz w:val="22"/>
          <w:szCs w:val="22"/>
          <w:lang w:val="hr-HR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Шести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међународни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научни</w:t>
      </w:r>
      <w:r w:rsidRPr="00687EC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скуп</w:t>
      </w:r>
      <w:r w:rsidRPr="00687E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Микологија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микотоксикологија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и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микозе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iCs/>
          <w:sz w:val="22"/>
          <w:szCs w:val="22"/>
        </w:rPr>
        <w:t>Матица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Српска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Нови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Сад</w:t>
      </w:r>
      <w:r w:rsidRPr="00687ECD">
        <w:rPr>
          <w:rFonts w:asciiTheme="minorHAnsi" w:hAnsiTheme="minorHAnsi"/>
          <w:bCs/>
          <w:iCs/>
          <w:sz w:val="22"/>
          <w:szCs w:val="22"/>
        </w:rPr>
        <w:t xml:space="preserve">, </w:t>
      </w:r>
      <w:r>
        <w:rPr>
          <w:rFonts w:asciiTheme="minorHAnsi" w:hAnsiTheme="minorHAnsi"/>
          <w:bCs/>
          <w:iCs/>
          <w:sz w:val="22"/>
          <w:szCs w:val="22"/>
        </w:rPr>
        <w:t>Србија.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V. 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Kalaba, </w:t>
      </w:r>
      <w:r w:rsidRPr="00DC6C58">
        <w:rPr>
          <w:rFonts w:asciiTheme="minorHAnsi" w:hAnsiTheme="minorHAnsi" w:cs="TimesNewRomanPS-BoldMT"/>
          <w:b/>
          <w:bCs/>
          <w:sz w:val="22"/>
          <w:szCs w:val="22"/>
          <w:lang w:val="bs-Latn-BA"/>
        </w:rPr>
        <w:t>B. Golić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, </w:t>
      </w:r>
      <w:r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Ž. 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Sladojević, </w:t>
      </w:r>
      <w:r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D. 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>Kalaba</w:t>
      </w:r>
      <w:r>
        <w:rPr>
          <w:rFonts w:asciiTheme="minorHAnsi" w:hAnsiTheme="minorHAnsi" w:cs="TimesNewRomanPS-BoldMT"/>
          <w:bCs/>
          <w:sz w:val="22"/>
          <w:szCs w:val="22"/>
          <w:lang w:val="bs-Latn-BA"/>
        </w:rPr>
        <w:t>.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 2017. Incidence of </w:t>
      </w:r>
      <w:r w:rsidRPr="0072352A">
        <w:rPr>
          <w:rFonts w:asciiTheme="minorHAnsi" w:hAnsiTheme="minorHAnsi"/>
          <w:bCs/>
          <w:i/>
          <w:iCs/>
          <w:sz w:val="22"/>
          <w:szCs w:val="22"/>
          <w:lang w:val="bs-Latn-BA"/>
        </w:rPr>
        <w:t xml:space="preserve">Salmonella </w:t>
      </w:r>
      <w:r w:rsidRPr="0072352A">
        <w:rPr>
          <w:rFonts w:asciiTheme="minorHAnsi" w:hAnsiTheme="minorHAnsi" w:cs="TimesNewRomanPS-BoldMT"/>
          <w:bCs/>
          <w:sz w:val="22"/>
          <w:szCs w:val="22"/>
          <w:lang w:val="bs-Latn-BA"/>
        </w:rPr>
        <w:t xml:space="preserve">Infantis in poultry meat and products and the resistance of isolates to antimicrobials. </w:t>
      </w:r>
      <w:r w:rsidRPr="0072352A">
        <w:rPr>
          <w:rFonts w:asciiTheme="minorHAnsi" w:hAnsiTheme="minorHAnsi" w:cs="TimesLTStd-Roman"/>
          <w:sz w:val="22"/>
          <w:szCs w:val="22"/>
          <w:lang w:val="bs-Latn-BA"/>
        </w:rPr>
        <w:t xml:space="preserve">59th International Meat Industry Conference MEATCON2017. IOP Publishing. IOP Conf. Series: Earth and Environmental Science </w:t>
      </w:r>
      <w:r w:rsidRPr="0072352A">
        <w:rPr>
          <w:rFonts w:asciiTheme="minorHAnsi" w:hAnsiTheme="minorHAnsi" w:cs="TimesLTStd-Bold"/>
          <w:bCs/>
          <w:sz w:val="22"/>
          <w:szCs w:val="22"/>
          <w:lang w:val="bs-Latn-BA"/>
        </w:rPr>
        <w:t>85 (2017)</w:t>
      </w:r>
      <w:r w:rsidRPr="0072352A">
        <w:rPr>
          <w:rFonts w:asciiTheme="minorHAnsi" w:hAnsiTheme="minorHAnsi" w:cs="TimesLTStd-Roman"/>
          <w:sz w:val="22"/>
          <w:szCs w:val="22"/>
          <w:lang w:val="bs-Latn-BA"/>
        </w:rPr>
        <w:t xml:space="preserve"> 012082. DOI:10.1088/1755-1315/85/1/012082</w:t>
      </w:r>
      <w:r>
        <w:rPr>
          <w:rFonts w:asciiTheme="minorHAnsi" w:hAnsiTheme="minorHAnsi" w:cs="TimesLTStd-Roman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Дојчиновић С., </w:t>
      </w: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</w:t>
      </w:r>
      <w:r>
        <w:rPr>
          <w:rFonts w:asciiTheme="minorHAnsi" w:hAnsiTheme="minorHAnsi"/>
          <w:sz w:val="22"/>
          <w:szCs w:val="22"/>
          <w:lang w:val="sr-Cyrl-CS"/>
        </w:rPr>
        <w:t xml:space="preserve">, Сладојевић Ж. 2017. Испитивање присуства микотоксина у храни за животиње у периоду од 2014. до 2016. године.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</w:t>
      </w:r>
      <w:r>
        <w:rPr>
          <w:rFonts w:asciiTheme="minorHAnsi" w:hAnsiTheme="minorHAnsi"/>
          <w:sz w:val="22"/>
          <w:szCs w:val="22"/>
          <w:lang w:val="bs-Cyrl-BA"/>
        </w:rPr>
        <w:t>2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</w:t>
      </w:r>
      <w:r>
        <w:rPr>
          <w:rFonts w:asciiTheme="minorHAnsi" w:hAnsiTheme="minorHAnsi"/>
          <w:sz w:val="22"/>
          <w:szCs w:val="22"/>
          <w:lang w:val="bs-Cyrl-BA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 и Херцеговина)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</w:t>
      </w:r>
      <w:r>
        <w:rPr>
          <w:rFonts w:asciiTheme="minorHAnsi" w:hAnsiTheme="minorHAnsi"/>
          <w:sz w:val="22"/>
          <w:szCs w:val="22"/>
          <w:lang w:val="sr-Cyrl-CS"/>
        </w:rPr>
        <w:t xml:space="preserve">, Бабић А., Голић М. Мијачевић З. 2017. Број микроорганизама као параметар квалитета сировог млијека.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</w:t>
      </w:r>
      <w:r>
        <w:rPr>
          <w:rFonts w:asciiTheme="minorHAnsi" w:hAnsiTheme="minorHAnsi"/>
          <w:sz w:val="22"/>
          <w:szCs w:val="22"/>
          <w:lang w:val="bs-Cyrl-BA"/>
        </w:rPr>
        <w:t>2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</w:t>
      </w:r>
      <w:r>
        <w:rPr>
          <w:rFonts w:asciiTheme="minorHAnsi" w:hAnsiTheme="minorHAnsi"/>
          <w:sz w:val="22"/>
          <w:szCs w:val="22"/>
          <w:lang w:val="bs-Cyrl-BA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 и Херцеговина)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</w:t>
      </w:r>
      <w:r>
        <w:rPr>
          <w:rFonts w:asciiTheme="minorHAnsi" w:hAnsiTheme="minorHAnsi"/>
          <w:sz w:val="22"/>
          <w:szCs w:val="22"/>
          <w:lang w:val="sr-Cyrl-CS"/>
        </w:rPr>
        <w:t xml:space="preserve">, Недић Д. Н., Дојчиновић С. 2017. Капацитети акредитованих испитних лабораторија за храну у Босни и Херцеговини у односу на подручја акредитације.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</w:t>
      </w:r>
      <w:r w:rsidRPr="007F73DE">
        <w:rPr>
          <w:rFonts w:asciiTheme="minorHAnsi" w:hAnsiTheme="minorHAnsi"/>
          <w:sz w:val="22"/>
          <w:szCs w:val="22"/>
          <w:lang w:val="hr-HR"/>
        </w:rPr>
        <w:lastRenderedPageBreak/>
        <w:t xml:space="preserve">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</w:t>
      </w:r>
      <w:r>
        <w:rPr>
          <w:rFonts w:asciiTheme="minorHAnsi" w:hAnsiTheme="minorHAnsi"/>
          <w:sz w:val="22"/>
          <w:szCs w:val="22"/>
          <w:lang w:val="bs-Cyrl-BA"/>
        </w:rPr>
        <w:t>2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</w:t>
      </w:r>
      <w:r>
        <w:rPr>
          <w:rFonts w:asciiTheme="minorHAnsi" w:hAnsiTheme="minorHAnsi"/>
          <w:sz w:val="22"/>
          <w:szCs w:val="22"/>
          <w:lang w:val="bs-Cyrl-BA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 и Херцеговина)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sz w:val="22"/>
          <w:szCs w:val="22"/>
          <w:lang w:val="sr-Cyrl-CS"/>
        </w:rPr>
        <w:t xml:space="preserve"> Недић Д. Н. 2017. Микробиолошки критеријуми у храни за животиње – осврт на легислативу у БиХ и Републици Српској.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</w:t>
      </w:r>
      <w:r>
        <w:rPr>
          <w:rFonts w:asciiTheme="minorHAnsi" w:hAnsiTheme="minorHAnsi"/>
          <w:sz w:val="22"/>
          <w:szCs w:val="22"/>
          <w:lang w:val="bs-Cyrl-BA"/>
        </w:rPr>
        <w:t>2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</w:t>
      </w:r>
      <w:r>
        <w:rPr>
          <w:rFonts w:asciiTheme="minorHAnsi" w:hAnsiTheme="minorHAnsi"/>
          <w:sz w:val="22"/>
          <w:szCs w:val="22"/>
          <w:lang w:val="bs-Cyrl-BA"/>
        </w:rPr>
        <w:t xml:space="preserve"> (</w:t>
      </w:r>
      <w:r>
        <w:rPr>
          <w:rFonts w:asciiTheme="minorHAnsi" w:hAnsiTheme="minorHAnsi"/>
          <w:sz w:val="22"/>
          <w:szCs w:val="22"/>
          <w:lang w:val="hr-HR"/>
        </w:rPr>
        <w:t>Б</w:t>
      </w:r>
      <w:r>
        <w:rPr>
          <w:rFonts w:asciiTheme="minorHAnsi" w:hAnsiTheme="minorHAnsi"/>
          <w:sz w:val="22"/>
          <w:szCs w:val="22"/>
          <w:lang w:val="bs-Cyrl-BA"/>
        </w:rPr>
        <w:t>осна и Херцеговина)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sr-Cyrl-CS"/>
        </w:rPr>
        <w:t xml:space="preserve">Недић Д. Н., Дојчиновић С. 2017. Капацитети акредитованих испитних дијагностичких ветеринарских лабораторија у Босни и Херцеговини у односу на подручја акредитације. 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 w:rsidR="0092550F">
        <w:rPr>
          <w:rFonts w:asciiTheme="minorHAnsi" w:hAnsiTheme="minorHAnsi"/>
          <w:sz w:val="22"/>
          <w:szCs w:val="22"/>
          <w:lang w:val="hr-HR"/>
        </w:rPr>
        <w:t>2</w:t>
      </w:r>
      <w:r w:rsidR="0092550F">
        <w:rPr>
          <w:rFonts w:asciiTheme="minorHAnsi" w:hAnsiTheme="minorHAnsi"/>
          <w:sz w:val="22"/>
          <w:szCs w:val="22"/>
          <w:lang w:val="bs-Cyrl-BA"/>
        </w:rPr>
        <w:t>2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 w:rsidR="0092550F">
        <w:rPr>
          <w:rFonts w:asciiTheme="minorHAnsi" w:hAnsiTheme="minorHAnsi"/>
          <w:sz w:val="22"/>
          <w:szCs w:val="22"/>
          <w:lang w:val="hr-HR"/>
        </w:rPr>
        <w:t>арске медицине Републике Српске</w:t>
      </w:r>
      <w:r w:rsidR="0092550F">
        <w:rPr>
          <w:rFonts w:asciiTheme="minorHAnsi" w:hAnsiTheme="minorHAnsi"/>
          <w:sz w:val="22"/>
          <w:szCs w:val="22"/>
          <w:lang w:val="bs-Cyrl-BA"/>
        </w:rPr>
        <w:t xml:space="preserve"> (</w:t>
      </w:r>
      <w:r w:rsidR="0092550F">
        <w:rPr>
          <w:rFonts w:asciiTheme="minorHAnsi" w:hAnsiTheme="minorHAnsi"/>
          <w:sz w:val="22"/>
          <w:szCs w:val="22"/>
          <w:lang w:val="hr-HR"/>
        </w:rPr>
        <w:t>Б</w:t>
      </w:r>
      <w:r w:rsidR="0092550F">
        <w:rPr>
          <w:rFonts w:asciiTheme="minorHAnsi" w:hAnsiTheme="minorHAnsi"/>
          <w:sz w:val="22"/>
          <w:szCs w:val="22"/>
          <w:lang w:val="bs-Cyrl-BA"/>
        </w:rPr>
        <w:t>осна и Херцеговина)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 w:rsidR="0092550F">
        <w:rPr>
          <w:rFonts w:asciiTheme="minorHAnsi" w:hAnsiTheme="minorHAnsi"/>
          <w:sz w:val="22"/>
          <w:szCs w:val="22"/>
          <w:lang w:val="bs-Cyrl-BA"/>
        </w:rPr>
        <w:t>Теслић</w:t>
      </w:r>
      <w:r w:rsidR="0092550F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="Calibri" w:hAnsi="Calibri"/>
          <w:color w:val="000000"/>
          <w:sz w:val="22"/>
          <w:szCs w:val="22"/>
          <w:lang w:val="bs-Latn-BA" w:eastAsia="bs-Latn-BA"/>
        </w:rPr>
        <w:t>Калаба В.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Сладојевић Ж.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,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Калаба Д. 2017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.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Резистенција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Salmonella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spp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.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изолованих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из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живинског меса на антимикробне лијекове. </w:t>
      </w:r>
      <w:r w:rsidRPr="007F73DE">
        <w:rPr>
          <w:rFonts w:asciiTheme="minorHAnsi" w:hAnsiTheme="minorHAnsi"/>
          <w:sz w:val="22"/>
          <w:szCs w:val="22"/>
          <w:lang w:val="hr-HR"/>
        </w:rPr>
        <w:t>Зборник кратких садржаја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. 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>X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>I</w:t>
      </w:r>
      <w:r w:rsidRPr="003A146C"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X </w:t>
      </w:r>
      <w:r>
        <w:rPr>
          <w:rFonts w:ascii="Calibri" w:hAnsi="Calibri"/>
          <w:color w:val="000000"/>
          <w:sz w:val="22"/>
          <w:szCs w:val="22"/>
          <w:lang w:val="bs-Latn-BA" w:eastAsia="bs-Latn-BA"/>
        </w:rPr>
        <w:t xml:space="preserve">Симпозијум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епизоотиолога</w:t>
      </w:r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и</w:t>
      </w:r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епидемиолога (</w:t>
      </w:r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>X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I</w:t>
      </w:r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X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Епизоотиолошки</w:t>
      </w:r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дани), Вршац</w:t>
      </w:r>
      <w:r w:rsidR="00964559">
        <w:rPr>
          <w:rFonts w:ascii="Calibri" w:hAnsi="Calibri"/>
          <w:color w:val="000000"/>
          <w:sz w:val="22"/>
          <w:szCs w:val="22"/>
          <w:shd w:val="clear" w:color="auto" w:fill="FFFFFF"/>
          <w:lang w:val="bs-Cyrl-BA"/>
        </w:rPr>
        <w:t>, Србија</w:t>
      </w:r>
      <w:bookmarkStart w:id="0" w:name="_GoBack"/>
      <w:bookmarkEnd w:id="0"/>
      <w:r w:rsidRPr="003A146C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F63BBF">
        <w:rPr>
          <w:rFonts w:asciiTheme="minorHAnsi" w:hAnsiTheme="minorHAnsi"/>
          <w:sz w:val="22"/>
          <w:szCs w:val="22"/>
          <w:lang w:val="sr-Cyrl-CS"/>
        </w:rPr>
        <w:t>Калаба</w:t>
      </w:r>
      <w:r>
        <w:rPr>
          <w:rFonts w:asciiTheme="minorHAnsi" w:hAnsiTheme="minorHAnsi"/>
          <w:sz w:val="22"/>
          <w:szCs w:val="22"/>
          <w:lang w:val="sr-Cyrl-CS"/>
        </w:rPr>
        <w:t xml:space="preserve"> В.</w:t>
      </w:r>
      <w:r w:rsidRPr="00F63BBF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F63BBF">
        <w:rPr>
          <w:rFonts w:asciiTheme="minorHAnsi" w:hAnsiTheme="minorHAnsi"/>
          <w:sz w:val="22"/>
          <w:szCs w:val="22"/>
          <w:lang w:val="sr-Cyrl-CS"/>
        </w:rPr>
        <w:t>Калаба</w:t>
      </w:r>
      <w:r>
        <w:rPr>
          <w:rFonts w:asciiTheme="minorHAnsi" w:hAnsiTheme="minorHAnsi"/>
          <w:sz w:val="22"/>
          <w:szCs w:val="22"/>
          <w:lang w:val="sr-Cyrl-CS"/>
        </w:rPr>
        <w:t xml:space="preserve"> Д.</w:t>
      </w:r>
      <w:r w:rsidRPr="00F63BBF">
        <w:rPr>
          <w:rFonts w:asciiTheme="minorHAnsi" w:hAnsiTheme="minorHAnsi"/>
          <w:sz w:val="22"/>
          <w:szCs w:val="22"/>
          <w:lang w:val="sr-Cyrl-CS"/>
        </w:rPr>
        <w:t>, Марјановић Балабан</w:t>
      </w:r>
      <w:r>
        <w:rPr>
          <w:rFonts w:asciiTheme="minorHAnsi" w:hAnsiTheme="minorHAnsi"/>
          <w:sz w:val="22"/>
          <w:szCs w:val="22"/>
          <w:lang w:val="sr-Cyrl-CS"/>
        </w:rPr>
        <w:t xml:space="preserve"> Ж</w:t>
      </w:r>
      <w:r w:rsidRPr="00F63BBF">
        <w:rPr>
          <w:rFonts w:asciiTheme="minorHAnsi" w:hAnsiTheme="minorHAnsi"/>
          <w:sz w:val="22"/>
          <w:szCs w:val="22"/>
          <w:lang w:val="sr-Cyrl-CS"/>
        </w:rPr>
        <w:t>. 2017. Испитивање микробиолошке контаминације површина које долазе у контакт са храном.</w:t>
      </w:r>
      <w:r w:rsidRPr="00F63BBF">
        <w:rPr>
          <w:rFonts w:asciiTheme="minorHAnsi" w:hAnsiTheme="minorHAnsi"/>
          <w:sz w:val="22"/>
          <w:szCs w:val="22"/>
          <w:lang w:val="sr-Latn-CS"/>
        </w:rPr>
        <w:t xml:space="preserve"> V</w:t>
      </w:r>
      <w:r w:rsidRPr="00F63BBF">
        <w:rPr>
          <w:rFonts w:asciiTheme="minorHAnsi" w:hAnsiTheme="minorHAnsi"/>
          <w:sz w:val="22"/>
          <w:szCs w:val="22"/>
          <w:lang w:val="sr-Cyrl-CS"/>
        </w:rPr>
        <w:t xml:space="preserve"> Међународни конгрес Инжењерство, екологија и материјали у процесној индустрији. Јахорина, Република Српска, БиХ.</w:t>
      </w:r>
      <w:r w:rsidRPr="00F63BBF">
        <w:rPr>
          <w:rFonts w:asciiTheme="minorHAnsi" w:hAnsiTheme="minorHAnsi"/>
          <w:sz w:val="22"/>
          <w:szCs w:val="22"/>
          <w:lang w:val="sr-Latn-CS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DOI</w:t>
      </w:r>
      <w:r w:rsidRPr="00F63BBF">
        <w:rPr>
          <w:rFonts w:asciiTheme="minorHAnsi" w:hAnsiTheme="minorHAnsi"/>
          <w:bCs/>
          <w:sz w:val="22"/>
          <w:szCs w:val="22"/>
        </w:rPr>
        <w:t xml:space="preserve">: 10.7251/EEMSR1501164K. </w:t>
      </w:r>
      <w:r>
        <w:rPr>
          <w:rFonts w:asciiTheme="minorHAnsi" w:hAnsiTheme="minorHAnsi"/>
          <w:sz w:val="22"/>
          <w:szCs w:val="22"/>
          <w:lang w:val="bs-Latn-BA"/>
        </w:rPr>
        <w:t>UDK</w:t>
      </w:r>
      <w:r w:rsidRPr="00F63BBF">
        <w:rPr>
          <w:rFonts w:asciiTheme="minorHAnsi" w:hAnsiTheme="minorHAnsi"/>
          <w:sz w:val="22"/>
          <w:szCs w:val="22"/>
          <w:lang w:val="sr-Latn-CS"/>
        </w:rPr>
        <w:t>: 338.439.544</w:t>
      </w:r>
      <w:r>
        <w:rPr>
          <w:rFonts w:asciiTheme="minorHAnsi" w:hAnsiTheme="minorHAnsi"/>
          <w:sz w:val="22"/>
          <w:szCs w:val="22"/>
          <w:lang w:val="sr-Latn-CS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Калаба В., Касагић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>
        <w:rPr>
          <w:rFonts w:asciiTheme="minorHAnsi" w:hAnsiTheme="minorHAnsi"/>
          <w:sz w:val="22"/>
          <w:szCs w:val="22"/>
          <w:lang w:val="sr-Cyrl-CS"/>
        </w:rPr>
        <w:t xml:space="preserve">2016. Микробиолошка исправност хране за животиње. </w:t>
      </w:r>
      <w:r>
        <w:rPr>
          <w:rFonts w:asciiTheme="minorHAnsi" w:hAnsiTheme="minorHAnsi"/>
          <w:sz w:val="22"/>
          <w:szCs w:val="22"/>
          <w:lang w:val="sr-Cyrl-BA"/>
        </w:rPr>
        <w:t>Ветеринарски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журнал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Републике</w:t>
      </w:r>
      <w:r w:rsidRPr="005231BA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sr-Cyrl-BA"/>
        </w:rPr>
        <w:t>Српске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>
        <w:rPr>
          <w:rFonts w:asciiTheme="minorHAnsi" w:hAnsiTheme="minorHAnsi"/>
          <w:sz w:val="22"/>
          <w:szCs w:val="22"/>
          <w:lang w:val="bs-Latn-BA"/>
        </w:rPr>
        <w:t>Бања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bs-Latn-BA"/>
        </w:rPr>
        <w:t>Лука</w:t>
      </w:r>
      <w:r w:rsidRPr="005231BA">
        <w:rPr>
          <w:rFonts w:asciiTheme="minorHAnsi" w:hAnsiTheme="minorHAnsi"/>
          <w:sz w:val="22"/>
          <w:szCs w:val="22"/>
          <w:lang w:val="bs-Latn-BA"/>
        </w:rPr>
        <w:t xml:space="preserve">, </w:t>
      </w:r>
      <w:r>
        <w:rPr>
          <w:rFonts w:asciiTheme="minorHAnsi" w:hAnsiTheme="minorHAnsi"/>
          <w:sz w:val="22"/>
          <w:szCs w:val="22"/>
          <w:lang w:val="bs-Cyrl-BA"/>
        </w:rPr>
        <w:t xml:space="preserve">Вол. </w:t>
      </w:r>
      <w:r>
        <w:rPr>
          <w:rFonts w:asciiTheme="minorHAnsi" w:hAnsiTheme="minorHAnsi"/>
          <w:sz w:val="22"/>
          <w:szCs w:val="22"/>
          <w:lang w:val="bs-Latn-BA"/>
        </w:rPr>
        <w:t>XVI, бр. 1, 49-57, DOI:10.7251/VETJ1601049K</w:t>
      </w:r>
      <w:r w:rsidRPr="007F73DE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Latn-BA"/>
        </w:rPr>
        <w:t xml:space="preserve"> UDK 636.085:[615.918:632.25</w:t>
      </w:r>
      <w:r>
        <w:rPr>
          <w:rFonts w:asciiTheme="minorHAnsi" w:hAnsiTheme="minorHAnsi"/>
          <w:sz w:val="22"/>
          <w:szCs w:val="22"/>
          <w:lang w:val="bs-Cyrl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Недић Д. Н.,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Николић С., Дојчиновић С., Стевановић О., Касагић Д., Калаба В., Марић Ј. 2016. Преглед појаве салмонелоза у Републици Српској</w:t>
      </w:r>
      <w:r>
        <w:rPr>
          <w:rFonts w:asciiTheme="minorHAnsi" w:hAnsiTheme="minorHAnsi"/>
          <w:sz w:val="22"/>
          <w:szCs w:val="22"/>
          <w:lang w:val="hr-HR"/>
        </w:rPr>
        <w:t xml:space="preserve">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21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Српске/БиХ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Калаба В., Касагић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>
        <w:rPr>
          <w:rFonts w:asciiTheme="minorHAnsi" w:hAnsiTheme="minorHAnsi"/>
          <w:sz w:val="22"/>
          <w:szCs w:val="22"/>
          <w:lang w:val="sr-Cyrl-CS"/>
        </w:rPr>
        <w:t xml:space="preserve">2016. Утицај редовне микробиолошке контроле на безбједност намирница. </w:t>
      </w:r>
      <w:r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>
        <w:rPr>
          <w:rFonts w:asciiTheme="minorHAnsi" w:hAnsiTheme="minorHAnsi"/>
          <w:sz w:val="22"/>
          <w:szCs w:val="22"/>
          <w:lang w:val="hr-HR"/>
        </w:rPr>
        <w:t>21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Српске/БиХ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>
        <w:rPr>
          <w:rFonts w:asciiTheme="minorHAnsi" w:hAnsiTheme="minorHAnsi"/>
          <w:sz w:val="22"/>
          <w:szCs w:val="22"/>
          <w:lang w:val="sr-Cyrl-CS"/>
        </w:rPr>
        <w:t>Недић Д. Н., Дојчиновић С., Голић М., Мијачевић З. 2016. Присуство и ентеротоксогени потенцијал коагулаза позитивних стафилокока у младом сиру</w:t>
      </w:r>
      <w:r w:rsidR="0092550F">
        <w:rPr>
          <w:rFonts w:asciiTheme="minorHAnsi" w:hAnsiTheme="minorHAnsi"/>
          <w:sz w:val="22"/>
          <w:szCs w:val="22"/>
          <w:lang w:val="hr-HR"/>
        </w:rPr>
        <w:t xml:space="preserve">. 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</w:t>
      </w:r>
      <w:r w:rsidR="0092550F">
        <w:rPr>
          <w:rFonts w:asciiTheme="minorHAnsi" w:hAnsiTheme="minorHAnsi"/>
          <w:sz w:val="22"/>
          <w:szCs w:val="22"/>
          <w:lang w:val="hr-HR"/>
        </w:rPr>
        <w:t>21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 w:rsidR="0092550F">
        <w:rPr>
          <w:rFonts w:asciiTheme="minorHAnsi" w:hAnsiTheme="minorHAnsi"/>
          <w:sz w:val="22"/>
          <w:szCs w:val="22"/>
          <w:lang w:val="hr-HR"/>
        </w:rPr>
        <w:t>арске медицине Републике Српске/БиХ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 w:rsidR="0092550F">
        <w:rPr>
          <w:rFonts w:asciiTheme="minorHAnsi" w:hAnsiTheme="minorHAnsi"/>
          <w:sz w:val="22"/>
          <w:szCs w:val="22"/>
          <w:lang w:val="bs-Cyrl-BA"/>
        </w:rPr>
        <w:t>Теслић</w:t>
      </w:r>
      <w:r w:rsidR="0092550F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Калаба В., Касагић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>
        <w:rPr>
          <w:rFonts w:asciiTheme="minorHAnsi" w:hAnsiTheme="minorHAnsi"/>
          <w:sz w:val="22"/>
          <w:szCs w:val="22"/>
          <w:lang w:val="sr-Cyrl-CS"/>
        </w:rPr>
        <w:t xml:space="preserve">2016. Микробиолошка исправност хране за животиње. </w:t>
      </w:r>
      <w:r>
        <w:rPr>
          <w:rFonts w:asciiTheme="minorHAnsi" w:hAnsiTheme="minorHAnsi"/>
          <w:sz w:val="22"/>
          <w:szCs w:val="22"/>
          <w:lang w:val="hr-HR"/>
        </w:rPr>
        <w:t>Зборник кратких садржаја. 21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Српске/БиХ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Дојчиновић С., Недић Д. Н.,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 xml:space="preserve">Пећанац Б., Бабић А., Голић М., Аничић Ј. 2016. Испитивање присуства афлатоксина Б1 у храни за животиње у 2015. години. </w:t>
      </w:r>
      <w:r>
        <w:rPr>
          <w:rFonts w:asciiTheme="minorHAnsi" w:hAnsiTheme="minorHAnsi"/>
          <w:sz w:val="22"/>
          <w:szCs w:val="22"/>
          <w:lang w:val="hr-HR"/>
        </w:rPr>
        <w:t xml:space="preserve">Зборник </w:t>
      </w:r>
      <w:r>
        <w:rPr>
          <w:rFonts w:asciiTheme="minorHAnsi" w:hAnsiTheme="minorHAnsi"/>
          <w:sz w:val="22"/>
          <w:szCs w:val="22"/>
          <w:lang w:val="hr-HR"/>
        </w:rPr>
        <w:lastRenderedPageBreak/>
        <w:t>кратких садржаја. 21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</w:t>
      </w:r>
      <w:r>
        <w:rPr>
          <w:rFonts w:asciiTheme="minorHAnsi" w:hAnsiTheme="minorHAnsi"/>
          <w:sz w:val="22"/>
          <w:szCs w:val="22"/>
          <w:lang w:val="hr-HR"/>
        </w:rPr>
        <w:t>арске медицине Републике Српске/БиХ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са међународним учешћем, </w:t>
      </w:r>
      <w:r>
        <w:rPr>
          <w:rFonts w:asciiTheme="minorHAnsi" w:hAnsiTheme="minorHAnsi"/>
          <w:sz w:val="22"/>
          <w:szCs w:val="22"/>
          <w:lang w:val="bs-Cyrl-BA"/>
        </w:rPr>
        <w:t>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E7568">
        <w:rPr>
          <w:rFonts w:asciiTheme="minorHAnsi" w:hAnsiTheme="minorHAnsi"/>
          <w:sz w:val="22"/>
          <w:szCs w:val="22"/>
        </w:rPr>
        <w:t>Недић</w:t>
      </w:r>
      <w:r>
        <w:rPr>
          <w:rFonts w:asciiTheme="minorHAnsi" w:hAnsiTheme="minorHAnsi"/>
          <w:sz w:val="22"/>
          <w:szCs w:val="22"/>
          <w:lang w:val="bs-Cyrl-BA"/>
        </w:rPr>
        <w:t xml:space="preserve"> Д. Н.</w:t>
      </w:r>
      <w:r w:rsidRPr="00AE7568">
        <w:rPr>
          <w:rFonts w:asciiTheme="minorHAnsi" w:hAnsiTheme="minorHAnsi"/>
          <w:sz w:val="22"/>
          <w:szCs w:val="22"/>
        </w:rPr>
        <w:t xml:space="preserve">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AE7568">
        <w:rPr>
          <w:rFonts w:asciiTheme="minorHAnsi" w:hAnsiTheme="minorHAnsi"/>
          <w:sz w:val="22"/>
          <w:szCs w:val="22"/>
        </w:rPr>
        <w:t>Николић</w:t>
      </w:r>
      <w:r>
        <w:rPr>
          <w:rFonts w:asciiTheme="minorHAnsi" w:hAnsiTheme="minorHAnsi"/>
          <w:sz w:val="22"/>
          <w:szCs w:val="22"/>
          <w:lang w:val="bs-Cyrl-BA"/>
        </w:rPr>
        <w:t xml:space="preserve"> С.</w:t>
      </w:r>
      <w:r w:rsidRPr="00AE7568">
        <w:rPr>
          <w:rFonts w:asciiTheme="minorHAnsi" w:hAnsiTheme="minorHAnsi"/>
          <w:sz w:val="22"/>
          <w:szCs w:val="22"/>
        </w:rPr>
        <w:t>, Дојчиновић</w:t>
      </w:r>
      <w:r>
        <w:rPr>
          <w:rFonts w:asciiTheme="minorHAnsi" w:hAnsiTheme="minorHAnsi"/>
          <w:sz w:val="22"/>
          <w:szCs w:val="22"/>
          <w:lang w:val="bs-Cyrl-BA"/>
        </w:rPr>
        <w:t xml:space="preserve"> С.</w:t>
      </w:r>
      <w:r w:rsidRPr="00AE7568">
        <w:rPr>
          <w:rFonts w:asciiTheme="minorHAnsi" w:hAnsiTheme="minorHAnsi"/>
          <w:sz w:val="22"/>
          <w:szCs w:val="22"/>
        </w:rPr>
        <w:t>, Стевановић</w:t>
      </w:r>
      <w:r>
        <w:rPr>
          <w:rFonts w:asciiTheme="minorHAnsi" w:hAnsiTheme="minorHAnsi"/>
          <w:sz w:val="22"/>
          <w:szCs w:val="22"/>
          <w:lang w:val="bs-Cyrl-BA"/>
        </w:rPr>
        <w:t xml:space="preserve"> О.</w:t>
      </w:r>
      <w:r w:rsidRPr="00AE7568">
        <w:rPr>
          <w:rFonts w:asciiTheme="minorHAnsi" w:hAnsiTheme="minorHAnsi"/>
          <w:sz w:val="22"/>
          <w:szCs w:val="22"/>
        </w:rPr>
        <w:t>, Касагић</w:t>
      </w:r>
      <w:r>
        <w:rPr>
          <w:rFonts w:asciiTheme="minorHAnsi" w:hAnsiTheme="minorHAnsi"/>
          <w:sz w:val="22"/>
          <w:szCs w:val="22"/>
          <w:lang w:val="bs-Cyrl-BA"/>
        </w:rPr>
        <w:t xml:space="preserve"> Д.</w:t>
      </w:r>
      <w:r w:rsidRPr="00AE7568">
        <w:rPr>
          <w:rFonts w:asciiTheme="minorHAnsi" w:hAnsiTheme="minorHAnsi"/>
          <w:sz w:val="22"/>
          <w:szCs w:val="22"/>
        </w:rPr>
        <w:t>, Калаба</w:t>
      </w:r>
      <w:r>
        <w:rPr>
          <w:rFonts w:asciiTheme="minorHAnsi" w:hAnsiTheme="minorHAnsi"/>
          <w:sz w:val="22"/>
          <w:szCs w:val="22"/>
          <w:lang w:val="bs-Cyrl-BA"/>
        </w:rPr>
        <w:t xml:space="preserve"> В.</w:t>
      </w:r>
      <w:r w:rsidRPr="00AE7568">
        <w:rPr>
          <w:rFonts w:asciiTheme="minorHAnsi" w:hAnsiTheme="minorHAnsi"/>
          <w:sz w:val="22"/>
          <w:szCs w:val="22"/>
        </w:rPr>
        <w:t>, Марић</w:t>
      </w:r>
      <w:r>
        <w:rPr>
          <w:rFonts w:asciiTheme="minorHAnsi" w:hAnsiTheme="minorHAnsi"/>
          <w:sz w:val="22"/>
          <w:szCs w:val="22"/>
          <w:lang w:val="bs-Cyrl-BA"/>
        </w:rPr>
        <w:t xml:space="preserve"> Ј.</w:t>
      </w:r>
      <w:r w:rsidRPr="00AE7568">
        <w:rPr>
          <w:rFonts w:asciiTheme="minorHAnsi" w:hAnsiTheme="minorHAnsi"/>
          <w:sz w:val="22"/>
          <w:szCs w:val="22"/>
        </w:rPr>
        <w:t xml:space="preserve"> 2016. Салмонелоза као јавноздравствени проблем у Републици Српској</w:t>
      </w:r>
      <w:r>
        <w:rPr>
          <w:rFonts w:asciiTheme="minorHAnsi" w:hAnsiTheme="minorHAnsi"/>
          <w:sz w:val="22"/>
          <w:szCs w:val="22"/>
          <w:lang w:val="bs-Cyrl-BA"/>
        </w:rPr>
        <w:t xml:space="preserve">. Зборник кратких садржаја. </w:t>
      </w:r>
      <w:r>
        <w:rPr>
          <w:rFonts w:asciiTheme="minorHAnsi" w:hAnsiTheme="minorHAnsi"/>
          <w:sz w:val="22"/>
          <w:szCs w:val="22"/>
          <w:lang w:val="bs-Latn-BA"/>
        </w:rPr>
        <w:t>XVIII</w:t>
      </w:r>
      <w:r>
        <w:rPr>
          <w:rFonts w:asciiTheme="minorHAnsi" w:hAnsiTheme="minorHAnsi"/>
          <w:sz w:val="22"/>
          <w:szCs w:val="22"/>
          <w:lang w:val="bs-Cyrl-BA"/>
        </w:rPr>
        <w:t xml:space="preserve"> Симпозијум епизоотиолога и епидемиолога (</w:t>
      </w:r>
      <w:r>
        <w:rPr>
          <w:rFonts w:asciiTheme="minorHAnsi" w:hAnsiTheme="minorHAnsi"/>
          <w:sz w:val="22"/>
          <w:szCs w:val="22"/>
          <w:lang w:val="bs-Latn-BA"/>
        </w:rPr>
        <w:t>XVIII</w:t>
      </w:r>
      <w:r>
        <w:rPr>
          <w:rFonts w:asciiTheme="minorHAnsi" w:hAnsiTheme="minorHAnsi"/>
          <w:sz w:val="22"/>
          <w:szCs w:val="22"/>
          <w:lang w:val="bs-Cyrl-BA"/>
        </w:rPr>
        <w:t xml:space="preserve"> Епизоотиолошки дани), Краљево, Србија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hr-HR"/>
        </w:rPr>
        <w:t>Golić B.</w:t>
      </w:r>
      <w:r w:rsidRPr="007C5B83">
        <w:rPr>
          <w:rFonts w:asciiTheme="minorHAnsi" w:hAnsiTheme="minorHAnsi"/>
          <w:sz w:val="22"/>
          <w:szCs w:val="22"/>
          <w:lang w:val="hr-HR"/>
        </w:rPr>
        <w:t>, Stevan</w:t>
      </w:r>
      <w:r>
        <w:rPr>
          <w:rFonts w:asciiTheme="minorHAnsi" w:hAnsiTheme="minorHAnsi"/>
          <w:sz w:val="22"/>
          <w:szCs w:val="22"/>
          <w:lang w:val="hr-HR"/>
        </w:rPr>
        <w:t>ović O., Nedić D., Marić J. 2016</w:t>
      </w:r>
      <w:r w:rsidRPr="007C5B83">
        <w:rPr>
          <w:rFonts w:asciiTheme="minorHAnsi" w:hAnsiTheme="minorHAnsi"/>
          <w:sz w:val="22"/>
          <w:szCs w:val="22"/>
          <w:lang w:val="hr-HR"/>
        </w:rPr>
        <w:t xml:space="preserve">. Serological survey of avian influenza virus infection of backyard chickens in Bosnia and Herzegovina. Bulgarian Journal of Veterinary Medicine, </w:t>
      </w:r>
      <w:r>
        <w:rPr>
          <w:rFonts w:asciiTheme="minorHAnsi" w:hAnsiTheme="minorHAnsi"/>
          <w:sz w:val="22"/>
          <w:szCs w:val="22"/>
          <w:lang w:val="hr-HR"/>
        </w:rPr>
        <w:t xml:space="preserve">Vol. 19, No 4, 328-333, ISSN 1311-1477, </w:t>
      </w:r>
      <w:r w:rsidRPr="007C5B83">
        <w:rPr>
          <w:rFonts w:asciiTheme="minorHAnsi" w:hAnsiTheme="minorHAnsi"/>
          <w:sz w:val="22"/>
          <w:szCs w:val="22"/>
          <w:lang w:val="hr-HR"/>
        </w:rPr>
        <w:t>DOI 10.15547</w:t>
      </w:r>
      <w:r>
        <w:rPr>
          <w:rFonts w:asciiTheme="minorHAnsi" w:hAnsiTheme="minorHAnsi"/>
          <w:sz w:val="22"/>
          <w:szCs w:val="22"/>
          <w:lang w:val="hr-HR"/>
        </w:rPr>
        <w:t>/bjvm.884.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CB59AB">
        <w:rPr>
          <w:rFonts w:asciiTheme="minorHAnsi" w:hAnsiTheme="minorHAnsi"/>
          <w:sz w:val="22"/>
          <w:szCs w:val="22"/>
          <w:lang w:val="sr-Cyrl-CS"/>
        </w:rPr>
        <w:t>Булајић С., Ми</w:t>
      </w:r>
      <w:r>
        <w:rPr>
          <w:rFonts w:asciiTheme="minorHAnsi" w:hAnsiTheme="minorHAnsi"/>
          <w:sz w:val="22"/>
          <w:szCs w:val="22"/>
          <w:lang w:val="sr-Cyrl-CS"/>
        </w:rPr>
        <w:t xml:space="preserve">јачевић З., Ледина Т.,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2015. </w:t>
      </w:r>
      <w:r>
        <w:rPr>
          <w:rFonts w:asciiTheme="minorHAnsi" w:hAnsiTheme="minorHAnsi"/>
          <w:sz w:val="22"/>
          <w:szCs w:val="22"/>
          <w:lang w:val="sr-Cyrl-CS"/>
        </w:rPr>
        <w:t>Процена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безбедности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сјеничког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сира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у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односу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на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коагулаза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позитивне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стафилококе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и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антибиотску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резистенцију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бактерија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млечне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киселине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и стафилокока</w:t>
      </w:r>
      <w:r w:rsidRPr="00CB59AB">
        <w:rPr>
          <w:rFonts w:asciiTheme="minorHAnsi" w:hAnsiTheme="minorHAnsi"/>
          <w:sz w:val="22"/>
          <w:szCs w:val="22"/>
          <w:lang w:val="sr-Cyrl-CS"/>
        </w:rPr>
        <w:t xml:space="preserve">. </w:t>
      </w:r>
      <w:r w:rsidRPr="00CB59AB">
        <w:rPr>
          <w:rFonts w:asciiTheme="minorHAnsi" w:hAnsiTheme="minorHAnsi"/>
          <w:sz w:val="22"/>
          <w:szCs w:val="22"/>
          <w:lang w:val="bs-Latn-BA"/>
        </w:rPr>
        <w:t>Acta Veterinaria</w:t>
      </w:r>
      <w:r w:rsidRPr="00CB59AB">
        <w:rPr>
          <w:rFonts w:asciiTheme="minorHAnsi" w:hAnsiTheme="minorHAnsi"/>
          <w:sz w:val="22"/>
          <w:szCs w:val="22"/>
          <w:lang w:val="bs-Cyrl-BA"/>
        </w:rPr>
        <w:t xml:space="preserve">, Београд, </w:t>
      </w:r>
      <w:r>
        <w:rPr>
          <w:rFonts w:asciiTheme="minorHAnsi" w:hAnsiTheme="minorHAnsi"/>
          <w:sz w:val="22"/>
          <w:szCs w:val="22"/>
          <w:lang w:val="bs-Cyrl-BA"/>
        </w:rPr>
        <w:t xml:space="preserve">65 (4), 518-537, </w:t>
      </w:r>
      <w:r>
        <w:rPr>
          <w:rFonts w:asciiTheme="minorHAnsi" w:hAnsiTheme="minorHAnsi"/>
          <w:sz w:val="22"/>
          <w:szCs w:val="22"/>
          <w:lang w:val="bs-Latn-BA"/>
        </w:rPr>
        <w:t>DOI: 10.1515/acve-2015-0044.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Мијачевић З., Булајић С., Велебит Б., Недић </w:t>
      </w:r>
      <w:r w:rsidR="0092550F">
        <w:rPr>
          <w:rFonts w:asciiTheme="minorHAnsi" w:hAnsiTheme="minorHAnsi"/>
          <w:sz w:val="22"/>
          <w:szCs w:val="22"/>
          <w:lang w:val="bs-Cyrl-BA"/>
        </w:rPr>
        <w:t xml:space="preserve">Н. 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Д. 2015. Налаз коагулаза позитивних стафилокока у Влашићком сиру. </w:t>
      </w:r>
      <w:r w:rsidR="0092550F" w:rsidRPr="007F73DE">
        <w:rPr>
          <w:rFonts w:asciiTheme="minorHAnsi" w:hAnsiTheme="minorHAnsi"/>
          <w:sz w:val="22"/>
          <w:szCs w:val="22"/>
          <w:lang w:val="sr-Cyrl-BA"/>
        </w:rPr>
        <w:t>Ветеринарски журнал Републике Српске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, Бања Лука, </w:t>
      </w:r>
      <w:r w:rsidR="0092550F">
        <w:rPr>
          <w:rFonts w:asciiTheme="minorHAnsi" w:hAnsiTheme="minorHAnsi"/>
          <w:sz w:val="22"/>
          <w:szCs w:val="22"/>
          <w:lang w:val="bs-Cyrl-BA"/>
        </w:rPr>
        <w:t xml:space="preserve">Вол. </w:t>
      </w:r>
      <w:r w:rsidR="0092550F">
        <w:rPr>
          <w:rFonts w:asciiTheme="minorHAnsi" w:hAnsiTheme="minorHAnsi"/>
          <w:sz w:val="22"/>
          <w:szCs w:val="22"/>
          <w:lang w:val="bs-Latn-BA"/>
        </w:rPr>
        <w:t>XV, бр. 1, 14-21, DOI:10.7251/VETJ1502014G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>.</w:t>
      </w:r>
      <w:r w:rsidR="0092550F">
        <w:rPr>
          <w:rFonts w:asciiTheme="minorHAnsi" w:hAnsiTheme="minorHAnsi"/>
          <w:sz w:val="22"/>
          <w:szCs w:val="22"/>
          <w:lang w:val="bs-Latn-BA"/>
        </w:rPr>
        <w:t xml:space="preserve"> UDK:637.3:579.86.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bs-Latn-BA"/>
        </w:rPr>
        <w:t xml:space="preserve">Калаба В., Касагић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2015. Антимикробна својстава бијелог лука (Alium sativum). 2015. </w:t>
      </w:r>
      <w:r w:rsidRPr="007F73DE">
        <w:rPr>
          <w:rFonts w:asciiTheme="minorHAnsi" w:hAnsiTheme="minorHAnsi"/>
          <w:sz w:val="22"/>
          <w:szCs w:val="22"/>
          <w:lang w:val="sr-Cyrl-BA"/>
        </w:rPr>
        <w:t>Ветеринарски журнал Републике Српске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, Бања Лука, </w:t>
      </w:r>
      <w:r>
        <w:rPr>
          <w:rFonts w:asciiTheme="minorHAnsi" w:hAnsiTheme="minorHAnsi"/>
          <w:sz w:val="22"/>
          <w:szCs w:val="22"/>
          <w:lang w:val="bs-Cyrl-BA"/>
        </w:rPr>
        <w:t>Вол</w:t>
      </w:r>
      <w:r>
        <w:rPr>
          <w:rFonts w:asciiTheme="minorHAnsi" w:hAnsiTheme="minorHAnsi"/>
          <w:sz w:val="22"/>
          <w:szCs w:val="22"/>
          <w:lang w:val="bs-Latn-BA"/>
        </w:rPr>
        <w:t>. XV, бр. 1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., </w:t>
      </w:r>
      <w:r>
        <w:rPr>
          <w:rFonts w:asciiTheme="minorHAnsi" w:hAnsiTheme="minorHAnsi"/>
          <w:sz w:val="22"/>
          <w:szCs w:val="22"/>
          <w:lang w:val="bs-Latn-BA"/>
        </w:rPr>
        <w:t>55-69, DOI:10.7251/VETJ1502055K</w:t>
      </w:r>
      <w:r w:rsidRPr="007F73DE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Latn-BA"/>
        </w:rPr>
        <w:t xml:space="preserve"> UDK:615.322:582.573.16.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bs-Latn-BA"/>
        </w:rPr>
        <w:t xml:space="preserve">Калаба В.,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bs-Latn-BA"/>
        </w:rPr>
        <w:t>Касагић Д., Дојчиновић С.</w:t>
      </w:r>
      <w:r>
        <w:rPr>
          <w:rFonts w:asciiTheme="minorHAnsi" w:hAnsiTheme="minorHAnsi"/>
          <w:sz w:val="22"/>
          <w:szCs w:val="22"/>
          <w:lang w:val="bs-Cyrl-BA"/>
        </w:rPr>
        <w:t xml:space="preserve">, </w:t>
      </w:r>
      <w:r>
        <w:rPr>
          <w:rFonts w:asciiTheme="minorHAnsi" w:hAnsiTheme="minorHAnsi"/>
          <w:sz w:val="22"/>
          <w:szCs w:val="22"/>
          <w:lang w:val="bs-Latn-BA"/>
        </w:rPr>
        <w:t>Недић Д.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 2015. Утврђивање микробиолошке исправности воде на фармама у Републици Српској. </w:t>
      </w:r>
      <w:r w:rsidRPr="007F73DE">
        <w:rPr>
          <w:rFonts w:asciiTheme="minorHAnsi" w:hAnsiTheme="minorHAnsi"/>
          <w:sz w:val="22"/>
          <w:szCs w:val="22"/>
          <w:lang w:val="sr-Cyrl-BA"/>
        </w:rPr>
        <w:t>Ветеринарски журнал Републике Српске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, Бања Лука, </w:t>
      </w:r>
      <w:r>
        <w:rPr>
          <w:rFonts w:asciiTheme="minorHAnsi" w:hAnsiTheme="minorHAnsi"/>
          <w:sz w:val="22"/>
          <w:szCs w:val="22"/>
          <w:lang w:val="bs-Cyrl-BA"/>
        </w:rPr>
        <w:t xml:space="preserve">Вол. </w:t>
      </w:r>
      <w:r>
        <w:rPr>
          <w:rFonts w:asciiTheme="minorHAnsi" w:hAnsiTheme="minorHAnsi"/>
          <w:sz w:val="22"/>
          <w:szCs w:val="22"/>
          <w:lang w:val="bs-Latn-BA"/>
        </w:rPr>
        <w:t xml:space="preserve">XV, </w:t>
      </w:r>
      <w:r>
        <w:rPr>
          <w:rFonts w:asciiTheme="minorHAnsi" w:hAnsiTheme="minorHAnsi"/>
          <w:sz w:val="22"/>
          <w:szCs w:val="22"/>
          <w:lang w:val="bs-Cyrl-BA"/>
        </w:rPr>
        <w:t>бр</w:t>
      </w:r>
      <w:r>
        <w:rPr>
          <w:rFonts w:asciiTheme="minorHAnsi" w:hAnsiTheme="minorHAnsi"/>
          <w:sz w:val="22"/>
          <w:szCs w:val="22"/>
          <w:lang w:val="bs-Latn-BA"/>
        </w:rPr>
        <w:t>. 2, 259-271, DOI:10.7251/VETJ1502259K</w:t>
      </w:r>
      <w:r w:rsidRPr="007F73DE">
        <w:rPr>
          <w:rFonts w:asciiTheme="minorHAnsi" w:hAnsiTheme="minorHAnsi"/>
          <w:sz w:val="22"/>
          <w:szCs w:val="22"/>
          <w:lang w:val="bs-Latn-BA"/>
        </w:rPr>
        <w:t>.</w:t>
      </w:r>
      <w:r>
        <w:rPr>
          <w:rFonts w:asciiTheme="minorHAnsi" w:hAnsiTheme="minorHAnsi"/>
          <w:sz w:val="22"/>
          <w:szCs w:val="22"/>
          <w:lang w:val="bs-Latn-BA"/>
        </w:rPr>
        <w:t xml:space="preserve"> UDK:631.67:628.381.4(497.6PC).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hr-HR"/>
        </w:rPr>
        <w:t xml:space="preserve">Илић Т., Бркић З.,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Калаба В., Касагић Д., Недић Д. 2015. Микробиолошка исправност хране током 2014. године. Зборник кратких садржаја. 20. Годишње савјетовање доктора ветеринарске медицине Републике Српске (Босна и Херцеговина) са међународним учешћем, </w:t>
      </w:r>
      <w:r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hr-HR"/>
        </w:rPr>
        <w:t xml:space="preserve">Недић Д.,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Дојчиновић С., Калаба В., Касагић Д., Илић Т., Бркић Т. 2015. Тровање храном узроковано патогеним микроорганизмима. Зборник кратких садржаја. 20. Годишње савјетовање доктора ветеринарске медицине Републике Српске (Босна и Херцеговина) са међународним учешћем, </w:t>
      </w:r>
      <w:r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bs-Latn-BA"/>
        </w:rPr>
        <w:t xml:space="preserve">Касагић Д., Калаба В.,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Дојчиновић С., Бабић Р., Субић И., Недић Д. 2015. Искуства у припреми храњивих подлога за микроорганизме у акредитованој лабораторији.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20. Годишње савјетовање доктора ветеринарске медицине Републике Српске (Босна и Херцеговина) са међународним учешћем, </w:t>
      </w:r>
      <w:r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bs-Latn-BA"/>
        </w:rPr>
        <w:t xml:space="preserve">Калаба В.,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bs-Latn-BA"/>
        </w:rPr>
        <w:t>Касагић Д., Дојчиновић С.</w:t>
      </w:r>
      <w:r>
        <w:rPr>
          <w:rFonts w:asciiTheme="minorHAnsi" w:hAnsiTheme="minorHAnsi"/>
          <w:sz w:val="22"/>
          <w:szCs w:val="22"/>
          <w:lang w:val="bs-Cyrl-BA"/>
        </w:rPr>
        <w:t xml:space="preserve">, </w:t>
      </w:r>
      <w:r>
        <w:rPr>
          <w:rFonts w:asciiTheme="minorHAnsi" w:hAnsiTheme="minorHAnsi"/>
          <w:sz w:val="22"/>
          <w:szCs w:val="22"/>
          <w:lang w:val="bs-Latn-BA"/>
        </w:rPr>
        <w:t>Недић Д.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 2015. Утврђивање микробиолошке исправности воде на фармама у Републици Српској.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20. </w:t>
      </w:r>
      <w:r w:rsidRPr="007F73DE">
        <w:rPr>
          <w:rFonts w:asciiTheme="minorHAnsi" w:hAnsiTheme="minorHAnsi"/>
          <w:sz w:val="22"/>
          <w:szCs w:val="22"/>
          <w:lang w:val="hr-HR"/>
        </w:rPr>
        <w:lastRenderedPageBreak/>
        <w:t xml:space="preserve">Годишње савјетовање доктора ветеринарске медицине Републике Српске (Босна и Херцеговина) са међународним учешћем, </w:t>
      </w:r>
      <w:r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 w:rsidRPr="007F73DE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bs-Latn-BA"/>
        </w:rPr>
        <w:t xml:space="preserve">Калаба В., Касагић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7F73DE">
        <w:rPr>
          <w:rFonts w:asciiTheme="minorHAnsi" w:hAnsiTheme="minorHAnsi"/>
          <w:sz w:val="22"/>
          <w:szCs w:val="22"/>
          <w:lang w:val="bs-Latn-BA"/>
        </w:rPr>
        <w:t xml:space="preserve">2015. Антимикробна својстава бијелог лука (Alium sativum). 2015. 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20. Годишње савјетовање доктора ветеринарске медицине Републике Српске (Босна и Херцеговина) са међународним учешћем, </w:t>
      </w:r>
      <w:r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 w:rsidRPr="007F73DE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Мијачевић З., Булајић С., Велебит Б., Недић </w:t>
      </w:r>
      <w:r w:rsidR="0092550F">
        <w:rPr>
          <w:rFonts w:asciiTheme="minorHAnsi" w:hAnsiTheme="minorHAnsi"/>
          <w:sz w:val="22"/>
          <w:szCs w:val="22"/>
          <w:lang w:val="bs-Cyrl-BA"/>
        </w:rPr>
        <w:t xml:space="preserve">Н. 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Д. 2015. Налаз коагулаза позитивних стафилокока у Влашићком сиру. </w:t>
      </w:r>
      <w:r w:rsidR="0092550F" w:rsidRPr="007F73DE">
        <w:rPr>
          <w:rFonts w:asciiTheme="minorHAnsi" w:hAnsiTheme="minorHAnsi"/>
          <w:sz w:val="22"/>
          <w:szCs w:val="22"/>
          <w:lang w:val="hr-HR"/>
        </w:rPr>
        <w:t xml:space="preserve">Зборник кратких садржаја. 20. Годишње савјетовање доктора ветеринарске медицине Републике Српске (Босна и Херцеговина) са међународним учешћем, </w:t>
      </w:r>
      <w:r w:rsidR="0092550F" w:rsidRPr="007F73DE">
        <w:rPr>
          <w:rFonts w:asciiTheme="minorHAnsi" w:hAnsiTheme="minorHAnsi"/>
          <w:sz w:val="22"/>
          <w:szCs w:val="22"/>
          <w:lang w:val="bs-Cyrl-BA"/>
        </w:rPr>
        <w:t>Бања Лука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 xml:space="preserve">Недић Д., Пећанац Б., Дојчиновић С., Стојиљковић М., Недић С.  2014. Квалитет бијелог овчијег сира са Старе планине. </w:t>
      </w:r>
      <w:r w:rsidR="0092550F" w:rsidRPr="007F73DE">
        <w:rPr>
          <w:rFonts w:asciiTheme="minorHAnsi" w:hAnsiTheme="minorHAnsi"/>
          <w:sz w:val="22"/>
          <w:szCs w:val="22"/>
          <w:lang w:val="sr-Cyrl-BA"/>
        </w:rPr>
        <w:t>Ветеринарски журнал Републике Српске</w:t>
      </w:r>
      <w:r w:rsidR="0092550F">
        <w:rPr>
          <w:rFonts w:asciiTheme="minorHAnsi" w:hAnsiTheme="minorHAnsi"/>
          <w:sz w:val="22"/>
          <w:szCs w:val="22"/>
          <w:lang w:val="bs-Latn-BA"/>
        </w:rPr>
        <w:t xml:space="preserve">, Бања Лука, </w:t>
      </w:r>
      <w:r w:rsidR="0092550F">
        <w:rPr>
          <w:rFonts w:asciiTheme="minorHAnsi" w:hAnsiTheme="minorHAnsi"/>
          <w:sz w:val="22"/>
          <w:szCs w:val="22"/>
          <w:lang w:val="bs-Cyrl-BA"/>
        </w:rPr>
        <w:t>Вол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>. XIV, бр. 2., 224-233</w:t>
      </w:r>
      <w:r w:rsidR="0092550F">
        <w:rPr>
          <w:rFonts w:asciiTheme="minorHAnsi" w:hAnsiTheme="minorHAnsi"/>
          <w:sz w:val="22"/>
          <w:szCs w:val="22"/>
          <w:lang w:val="bs-Latn-BA"/>
        </w:rPr>
        <w:t>, DOI:10.7251/VETJ1402224G</w:t>
      </w:r>
      <w:r w:rsidR="0092550F" w:rsidRPr="007F73DE">
        <w:rPr>
          <w:rFonts w:asciiTheme="minorHAnsi" w:hAnsiTheme="minorHAnsi"/>
          <w:sz w:val="22"/>
          <w:szCs w:val="22"/>
          <w:lang w:val="bs-Latn-BA"/>
        </w:rPr>
        <w:t>.</w:t>
      </w:r>
      <w:r w:rsidR="0092550F">
        <w:rPr>
          <w:rFonts w:asciiTheme="minorHAnsi" w:hAnsiTheme="minorHAnsi"/>
          <w:sz w:val="22"/>
          <w:szCs w:val="22"/>
          <w:lang w:val="bs-Latn-BA"/>
        </w:rPr>
        <w:t xml:space="preserve"> UDK:637.354:6(497.11).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BA"/>
        </w:rPr>
        <w:t xml:space="preserve">Недић Д., Дојчиновић С., Николић С.,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7F73DE">
        <w:rPr>
          <w:rFonts w:asciiTheme="minorHAnsi" w:hAnsiTheme="minorHAnsi"/>
          <w:sz w:val="22"/>
          <w:szCs w:val="22"/>
          <w:lang w:val="sr-Cyrl-BA"/>
        </w:rPr>
        <w:t>2014. Испитивање присуства афлатоксина у Републици Српској у 2013. години. Ветеринарски журнал Републике Српске</w:t>
      </w:r>
      <w:r w:rsidRPr="007F73DE">
        <w:rPr>
          <w:rFonts w:asciiTheme="minorHAnsi" w:hAnsiTheme="minorHAnsi"/>
          <w:sz w:val="22"/>
          <w:szCs w:val="22"/>
          <w:lang w:val="bs-Latn-BA"/>
        </w:rPr>
        <w:t>, Бања Лука,</w:t>
      </w:r>
      <w:r w:rsidRPr="007F73DE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hAnsiTheme="minorHAnsi"/>
          <w:sz w:val="22"/>
          <w:szCs w:val="22"/>
          <w:lang w:val="bs-Cyrl-BA"/>
        </w:rPr>
        <w:t>Вол</w:t>
      </w:r>
      <w:r w:rsidRPr="007F73DE">
        <w:rPr>
          <w:rFonts w:asciiTheme="minorHAnsi" w:hAnsiTheme="minorHAnsi"/>
          <w:sz w:val="22"/>
          <w:szCs w:val="22"/>
          <w:lang w:val="bs-Latn-BA"/>
        </w:rPr>
        <w:t>. XIV br. 1, 5-13.</w:t>
      </w:r>
      <w:r>
        <w:rPr>
          <w:rFonts w:asciiTheme="minorHAnsi" w:hAnsiTheme="minorHAnsi"/>
          <w:sz w:val="22"/>
          <w:szCs w:val="22"/>
          <w:lang w:val="bs-Latn-BA"/>
        </w:rPr>
        <w:t xml:space="preserve"> DOI:10.7251/VETJ1401001D. UDK:637.525.055:582:28.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 xml:space="preserve">Дојчиновић С., Недић Д., Николић С.,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>
        <w:rPr>
          <w:rFonts w:asciiTheme="minorHAnsi" w:hAnsiTheme="minorHAnsi"/>
          <w:sz w:val="22"/>
          <w:szCs w:val="22"/>
          <w:lang w:val="sr-Cyrl-CS"/>
        </w:rPr>
        <w:t>2013.</w:t>
      </w:r>
      <w:r w:rsidRPr="00193025">
        <w:rPr>
          <w:rFonts w:asciiTheme="minorHAnsi" w:eastAsia="Helvetica" w:hAnsiTheme="minorHAnsi" w:cs="Helvetica"/>
          <w:color w:val="000000" w:themeColor="text1"/>
          <w:sz w:val="22"/>
          <w:szCs w:val="22"/>
          <w:lang w:val="sr"/>
        </w:rPr>
        <w:t xml:space="preserve"> Испитивање присуства афлатоксина у храни за животиње, с</w:t>
      </w:r>
      <w:r>
        <w:rPr>
          <w:rFonts w:asciiTheme="minorHAnsi" w:eastAsia="Helvetica" w:hAnsiTheme="minorHAnsi" w:cs="Helvetica"/>
          <w:color w:val="000000" w:themeColor="text1"/>
          <w:sz w:val="22"/>
          <w:szCs w:val="22"/>
          <w:lang w:val="sr"/>
        </w:rPr>
        <w:t>ировом и стерилизованом млијеку</w:t>
      </w:r>
      <w:r w:rsidRPr="00193025">
        <w:rPr>
          <w:rFonts w:asciiTheme="minorHAnsi" w:eastAsia="Helvetica" w:hAnsiTheme="minorHAnsi" w:cs="Helvetica"/>
          <w:color w:val="000000" w:themeColor="text1"/>
          <w:sz w:val="22"/>
          <w:szCs w:val="22"/>
          <w:lang w:val="sr"/>
        </w:rPr>
        <w:t>. Ветеринарски журнал Републике Срп</w:t>
      </w:r>
      <w:r>
        <w:rPr>
          <w:rFonts w:asciiTheme="minorHAnsi" w:eastAsia="Helvetica" w:hAnsiTheme="minorHAnsi" w:cs="Helvetica"/>
          <w:color w:val="000000" w:themeColor="text1"/>
          <w:sz w:val="22"/>
          <w:szCs w:val="22"/>
          <w:lang w:val="sr"/>
        </w:rPr>
        <w:t xml:space="preserve">ске, </w:t>
      </w:r>
      <w:r w:rsidRPr="007F73DE">
        <w:rPr>
          <w:rFonts w:asciiTheme="minorHAnsi" w:hAnsiTheme="minorHAnsi"/>
          <w:sz w:val="22"/>
          <w:szCs w:val="22"/>
          <w:lang w:val="bs-Latn-BA"/>
        </w:rPr>
        <w:t>Бања Лука,</w:t>
      </w:r>
      <w:r w:rsidRPr="007F73DE">
        <w:rPr>
          <w:rFonts w:asciiTheme="minorHAnsi" w:hAnsiTheme="minorHAnsi"/>
          <w:sz w:val="22"/>
          <w:szCs w:val="22"/>
          <w:lang w:val="sr-Cyrl-BA"/>
        </w:rPr>
        <w:t xml:space="preserve"> </w:t>
      </w:r>
      <w:r>
        <w:rPr>
          <w:rFonts w:asciiTheme="minorHAnsi" w:eastAsia="Helvetica" w:hAnsiTheme="minorHAnsi" w:cs="Helvetica"/>
          <w:color w:val="000000" w:themeColor="text1"/>
          <w:sz w:val="22"/>
          <w:szCs w:val="22"/>
          <w:lang w:val="sr"/>
        </w:rPr>
        <w:t>Вол. XIII број 1, 25-36. UDK:612.017:[637.1+636.085.12.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BA"/>
        </w:rPr>
        <w:t xml:space="preserve">Тркуља Р., Недић Д.,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sr-Cyrl-BA"/>
        </w:rPr>
        <w:t xml:space="preserve">Касагић Д., Сантрач В., Марић Ј. 2013. Ефекти програма контроле здравственог стања животиња у Републици Српској. </w:t>
      </w:r>
      <w:r w:rsidRPr="007F73DE">
        <w:rPr>
          <w:rFonts w:asciiTheme="minorHAnsi" w:hAnsiTheme="minorHAnsi"/>
          <w:sz w:val="22"/>
          <w:szCs w:val="22"/>
          <w:lang w:val="hr-HR"/>
        </w:rPr>
        <w:t>Зборник кратких садржаја. 1</w:t>
      </w:r>
      <w:r w:rsidRPr="007F73DE">
        <w:rPr>
          <w:rFonts w:asciiTheme="minorHAnsi" w:hAnsiTheme="minorHAnsi"/>
          <w:sz w:val="22"/>
          <w:szCs w:val="22"/>
          <w:lang w:val="sr-Cyrl-BA"/>
        </w:rPr>
        <w:t>8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ветеринарске медицине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 xml:space="preserve">Дојчиновић С., Недић Д., Николић С.,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2013. Испитивање присуства афлатоксина у храни за животиње, сировом и стерилизованом млијеку. </w:t>
      </w:r>
      <w:r w:rsidRPr="007F73DE">
        <w:rPr>
          <w:rFonts w:asciiTheme="minorHAnsi" w:hAnsiTheme="minorHAnsi"/>
          <w:sz w:val="22"/>
          <w:szCs w:val="22"/>
          <w:lang w:val="hr-HR"/>
        </w:rPr>
        <w:t>Зборник кратких садржаја. 1</w:t>
      </w:r>
      <w:r w:rsidRPr="007F73DE">
        <w:rPr>
          <w:rFonts w:asciiTheme="minorHAnsi" w:hAnsiTheme="minorHAnsi"/>
          <w:sz w:val="22"/>
          <w:szCs w:val="22"/>
          <w:lang w:val="sr-Cyrl-BA"/>
        </w:rPr>
        <w:t>8</w:t>
      </w:r>
      <w:r w:rsidRPr="007F73DE">
        <w:rPr>
          <w:rFonts w:asciiTheme="minorHAnsi" w:hAnsiTheme="minorHAnsi"/>
          <w:sz w:val="22"/>
          <w:szCs w:val="22"/>
          <w:lang w:val="hr-HR"/>
        </w:rPr>
        <w:t>. Годишње савјетовање доктора ветеринарске медицине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hr-HR"/>
        </w:rPr>
        <w:t>Голић Б.</w:t>
      </w:r>
      <w:r w:rsidRPr="007F73DE">
        <w:rPr>
          <w:rFonts w:asciiTheme="minorHAnsi" w:hAnsiTheme="minorHAnsi"/>
          <w:sz w:val="22"/>
          <w:szCs w:val="22"/>
          <w:lang w:val="hr-HR"/>
        </w:rPr>
        <w:t xml:space="preserve"> 2011. </w:t>
      </w:r>
      <w:r w:rsidRPr="007F73DE">
        <w:rPr>
          <w:rFonts w:asciiTheme="minorHAnsi" w:hAnsiTheme="minorHAnsi"/>
          <w:sz w:val="22"/>
          <w:szCs w:val="22"/>
          <w:lang w:val="sr-Latn-CS"/>
        </w:rPr>
        <w:t>Мегабактериоза кавезних птица – прва појава болести у Републици Српској</w:t>
      </w:r>
      <w:r w:rsidRPr="007F73DE">
        <w:rPr>
          <w:rFonts w:asciiTheme="minorHAnsi" w:hAnsiTheme="minorHAnsi"/>
          <w:sz w:val="22"/>
          <w:szCs w:val="22"/>
          <w:lang w:val="hr-HR"/>
        </w:rPr>
        <w:t>. Зборник кратких садржаја. 16. Годишње савјетовање доктора ветеринарске медицине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2010. Рана појава цекалне кокцидиозе бројлерских пилића. Зборник кратких садржаја. 15. Годишње савјетовање ветеринара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2010. Дијагностика </w:t>
      </w:r>
      <w:r w:rsidRPr="007F73DE">
        <w:rPr>
          <w:rFonts w:asciiTheme="minorHAnsi" w:hAnsiTheme="minorHAnsi"/>
          <w:sz w:val="22"/>
          <w:szCs w:val="22"/>
          <w:lang w:val="sr-Latn-CS"/>
        </w:rPr>
        <w:t>Salmonella enteritidis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код перорално инфицираних бројлерских пилића примјеном бактериолошких и серолошких метода. Зборник кратких садржаја. 15. Годишње савјетовање ветеринара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DC6C58" w:rsidRDefault="0092550F" w:rsidP="0092550F">
      <w:pPr>
        <w:pStyle w:val="ListParagraph"/>
        <w:numPr>
          <w:ilvl w:val="0"/>
          <w:numId w:val="1"/>
        </w:numPr>
        <w:tabs>
          <w:tab w:val="left" w:pos="1155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lastRenderedPageBreak/>
        <w:t xml:space="preserve">Дојчиновић С., Бабић А.,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sr-Cyrl-CS"/>
        </w:rPr>
        <w:t>Касагић Д. 2009. Упоредн</w:t>
      </w:r>
      <w:r w:rsidRPr="007F73DE">
        <w:rPr>
          <w:rFonts w:asciiTheme="minorHAnsi" w:hAnsiTheme="minorHAnsi"/>
          <w:sz w:val="22"/>
          <w:szCs w:val="22"/>
          <w:lang w:val="sr-Latn-CS"/>
        </w:rPr>
        <w:t>a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испитивањ</w:t>
      </w:r>
      <w:r w:rsidRPr="007F73DE">
        <w:rPr>
          <w:rFonts w:asciiTheme="minorHAnsi" w:hAnsiTheme="minorHAnsi"/>
          <w:sz w:val="22"/>
          <w:szCs w:val="22"/>
          <w:lang w:val="sr-Latn-CS"/>
        </w:rPr>
        <w:t>a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меса свиње на присуство ларви </w:t>
      </w:r>
      <w:r w:rsidRPr="007F73DE">
        <w:rPr>
          <w:rFonts w:asciiTheme="minorHAnsi" w:hAnsiTheme="minorHAnsi"/>
          <w:sz w:val="22"/>
          <w:szCs w:val="22"/>
          <w:lang w:val="sr-Latn-CS"/>
        </w:rPr>
        <w:t>Trichinella spiralis</w:t>
      </w:r>
      <w:r w:rsidRPr="007F73DE">
        <w:rPr>
          <w:rFonts w:asciiTheme="minorHAnsi" w:hAnsiTheme="minorHAnsi"/>
          <w:sz w:val="22"/>
          <w:szCs w:val="22"/>
          <w:lang w:val="sr-Cyrl-CS"/>
        </w:rPr>
        <w:t>. Зборник кратких садржаја. 14. Годишње савјетовање ветеринара Републике Српске (Босна и Херцеговина) са међународним учешћем, Јахорина</w:t>
      </w:r>
      <w:r w:rsidR="00DC6C58">
        <w:rPr>
          <w:rFonts w:asciiTheme="minorHAnsi" w:hAnsiTheme="minorHAnsi"/>
          <w:sz w:val="22"/>
          <w:szCs w:val="22"/>
          <w:lang w:val="bs-Latn-BA"/>
        </w:rPr>
        <w:t>.</w:t>
      </w:r>
    </w:p>
    <w:p w:rsidR="00DC6C58" w:rsidRPr="00DC6C58" w:rsidRDefault="00DC6C58" w:rsidP="00DC6C58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 xml:space="preserve">Николић С., Кубелка Д., Гајанин Р., Бабић Р., Марић Ј.,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Суботић С. 2007. Акутна цистицеркоза </w:t>
      </w:r>
      <w:r w:rsidRPr="007F73DE">
        <w:rPr>
          <w:rFonts w:asciiTheme="minorHAnsi" w:hAnsiTheme="minorHAnsi"/>
          <w:sz w:val="22"/>
          <w:szCs w:val="22"/>
          <w:lang w:val="sr-Latn-CS"/>
        </w:rPr>
        <w:t>(Cysticercus tenuicollis</w:t>
      </w:r>
      <w:r w:rsidRPr="007F73DE">
        <w:rPr>
          <w:rFonts w:asciiTheme="minorHAnsi" w:hAnsiTheme="minorHAnsi"/>
          <w:sz w:val="22"/>
          <w:szCs w:val="22"/>
          <w:lang w:val="sr-Cyrl-CS"/>
        </w:rPr>
        <w:t>) код прасади у једном дворишту. Зборник кратких садржаја. 2. Конгрес ветеринара Републике Српске (Босна и Херцеговина) са међународним учешћем, Бања Лука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 xml:space="preserve">Богдановић Д., </w:t>
      </w:r>
      <w:r w:rsidR="00DC6C58">
        <w:rPr>
          <w:rFonts w:asciiTheme="minorHAnsi" w:hAnsiTheme="minorHAnsi"/>
          <w:b/>
          <w:sz w:val="22"/>
          <w:szCs w:val="22"/>
          <w:lang w:val="sr-Cyrl-CS"/>
        </w:rPr>
        <w:t xml:space="preserve">Голић Б. 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2006. Приказ производних резултата матичног јата тешке линије </w:t>
      </w:r>
      <w:r w:rsidRPr="007F73DE">
        <w:rPr>
          <w:rFonts w:asciiTheme="minorHAnsi" w:hAnsiTheme="minorHAnsi"/>
          <w:sz w:val="22"/>
          <w:szCs w:val="22"/>
          <w:lang w:val="sr-Latn-CS"/>
        </w:rPr>
        <w:t>COBB 500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– управљање ризиком од заразних болести. Зборник кратких садржаја. 12. Годишње савјетовање ветеринара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 w:rsidRPr="007F73DE">
        <w:rPr>
          <w:rFonts w:asciiTheme="minorHAnsi" w:hAnsiTheme="minorHAnsi"/>
          <w:sz w:val="22"/>
          <w:szCs w:val="22"/>
          <w:lang w:val="sr-Cyrl-CS"/>
        </w:rPr>
        <w:t>Сантрач В., Марић Ј., Бабић Р., Бјелајац Б., Тркуља Р. 2006. Искуства са инфлуенцом птица прије и послије појаве болести у БиХ. Зборник кратких садржаја. 12. Годишње савјетовање ветеринара Републике Српске (Босна и Херцеговина) са међународним учешћем, Теслић</w:t>
      </w:r>
      <w:r w:rsidR="0092550F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DC6C58" w:rsidP="0092550F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92550F" w:rsidRPr="007F73DE">
        <w:rPr>
          <w:rFonts w:asciiTheme="minorHAnsi" w:hAnsiTheme="minorHAnsi"/>
          <w:sz w:val="22"/>
          <w:szCs w:val="22"/>
          <w:lang w:val="sr-Cyrl-CS"/>
        </w:rPr>
        <w:t>Марић Ј., Кубелка Д., Планинчић Д., Стојчић М. 2005. Утицај храњења и појења на ресорпцију жуманчане врећице и на висину титра матерналних антитијела на гамборо болест. Зборник кратких садржаја. 11. Годишње савјетовање ветеринара Републике Српске (Босна и Херцеговина) са међународним учешћем, Теслић</w:t>
      </w:r>
      <w:r w:rsidR="0092550F"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92550F" w:rsidRPr="0092550F" w:rsidRDefault="0092550F" w:rsidP="0092550F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 xml:space="preserve">Кубелка Д.,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Николић С., Шарић М., Бабић Р., Бјелајац Б., Суботић М., Тутњиловић Д. 2004. Масовна инфестација мишићног дијела дијафрагме развојним облицима </w:t>
      </w:r>
      <w:r w:rsidRPr="007F73DE">
        <w:rPr>
          <w:rFonts w:asciiTheme="minorHAnsi" w:hAnsiTheme="minorHAnsi"/>
          <w:sz w:val="22"/>
          <w:szCs w:val="22"/>
          <w:lang w:val="sr-Latn-CS"/>
        </w:rPr>
        <w:t xml:space="preserve">Alaria </w:t>
      </w:r>
      <w:r w:rsidRPr="007F73DE">
        <w:rPr>
          <w:rFonts w:asciiTheme="minorHAnsi" w:hAnsiTheme="minorHAnsi"/>
          <w:sz w:val="22"/>
          <w:szCs w:val="22"/>
          <w:lang w:val="sr-Cyrl-CS"/>
        </w:rPr>
        <w:t>а</w:t>
      </w:r>
      <w:r w:rsidRPr="007F73DE">
        <w:rPr>
          <w:rFonts w:asciiTheme="minorHAnsi" w:hAnsiTheme="minorHAnsi"/>
          <w:sz w:val="22"/>
          <w:szCs w:val="22"/>
          <w:lang w:val="sr-Latn-CS"/>
        </w:rPr>
        <w:t>lata</w:t>
      </w:r>
      <w:r w:rsidRPr="007F73DE">
        <w:rPr>
          <w:rFonts w:asciiTheme="minorHAnsi" w:hAnsiTheme="minorHAnsi"/>
          <w:sz w:val="22"/>
          <w:szCs w:val="22"/>
          <w:lang w:val="sr-Cyrl-CS"/>
        </w:rPr>
        <w:t xml:space="preserve"> у дивље свиње. Зборник кратких садржаја. 10. Годишње савјетовање ветеринара Републике Српске (Босна и Херцеговина) са међународним учешћем, Теслић</w:t>
      </w:r>
      <w:r>
        <w:rPr>
          <w:rFonts w:asciiTheme="minorHAnsi" w:hAnsiTheme="minorHAnsi"/>
          <w:sz w:val="22"/>
          <w:szCs w:val="22"/>
          <w:lang w:val="bs-Latn-BA"/>
        </w:rPr>
        <w:t>.</w:t>
      </w:r>
    </w:p>
    <w:p w:rsidR="0092550F" w:rsidRPr="0092550F" w:rsidRDefault="0092550F" w:rsidP="0092550F">
      <w:pPr>
        <w:pStyle w:val="ListParagraph"/>
        <w:rPr>
          <w:rFonts w:asciiTheme="minorHAnsi" w:hAnsiTheme="minorHAnsi"/>
          <w:sz w:val="22"/>
          <w:szCs w:val="22"/>
          <w:lang w:val="sr-Cyrl-CS"/>
        </w:rPr>
      </w:pPr>
    </w:p>
    <w:p w:rsidR="005F579B" w:rsidRDefault="00893D89" w:rsidP="005F579B">
      <w:pPr>
        <w:pStyle w:val="ListParagraph"/>
        <w:numPr>
          <w:ilvl w:val="0"/>
          <w:numId w:val="1"/>
        </w:numPr>
        <w:spacing w:before="40"/>
        <w:jc w:val="both"/>
        <w:rPr>
          <w:rFonts w:asciiTheme="minorHAnsi" w:hAnsiTheme="minorHAnsi"/>
          <w:sz w:val="22"/>
          <w:szCs w:val="22"/>
          <w:lang w:val="sr-Cyrl-CS"/>
        </w:rPr>
      </w:pPr>
      <w:r w:rsidRPr="007F73DE">
        <w:rPr>
          <w:rFonts w:asciiTheme="minorHAnsi" w:hAnsiTheme="minorHAnsi"/>
          <w:sz w:val="22"/>
          <w:szCs w:val="22"/>
          <w:lang w:val="sr-Cyrl-CS"/>
        </w:rPr>
        <w:t>Николић С.</w:t>
      </w:r>
      <w:r w:rsidR="005F579B" w:rsidRPr="007F73DE">
        <w:rPr>
          <w:rFonts w:asciiTheme="minorHAnsi" w:hAnsiTheme="minorHAnsi"/>
          <w:sz w:val="22"/>
          <w:szCs w:val="22"/>
          <w:lang w:val="sr-Cyrl-CS"/>
        </w:rPr>
        <w:t xml:space="preserve">, Кубелка Д., </w:t>
      </w:r>
      <w:r w:rsidR="00DC6C58" w:rsidRPr="00DC6C58">
        <w:rPr>
          <w:rFonts w:asciiTheme="minorHAnsi" w:hAnsiTheme="minorHAnsi"/>
          <w:b/>
          <w:sz w:val="22"/>
          <w:szCs w:val="22"/>
          <w:lang w:val="sr-Cyrl-CS"/>
        </w:rPr>
        <w:t>Голић Б.,</w:t>
      </w:r>
      <w:r w:rsidR="00DC6C58">
        <w:rPr>
          <w:rFonts w:asciiTheme="minorHAnsi" w:hAnsiTheme="minorHAnsi"/>
          <w:b/>
          <w:sz w:val="22"/>
          <w:szCs w:val="22"/>
          <w:lang w:val="bs-Latn-BA"/>
        </w:rPr>
        <w:t xml:space="preserve"> </w:t>
      </w:r>
      <w:r w:rsidR="005F579B" w:rsidRPr="007F73DE">
        <w:rPr>
          <w:rFonts w:asciiTheme="minorHAnsi" w:hAnsiTheme="minorHAnsi"/>
          <w:sz w:val="22"/>
          <w:szCs w:val="22"/>
          <w:lang w:val="sr-Cyrl-CS"/>
        </w:rPr>
        <w:t>Бабић Р., Шарић М., Бјелајац Б., Вујиновић Ђ. 2004. Хистолошка слика кокцидиозних чворића код јаради. Зборник кратких садржаја. 10. Годишње савјетовање ветеринара Републике Српске (Босна и Херцеговина) са међународним учешћем, Теслић</w:t>
      </w:r>
      <w:r w:rsidR="0092550F">
        <w:rPr>
          <w:rFonts w:asciiTheme="minorHAnsi" w:hAnsiTheme="minorHAnsi"/>
          <w:sz w:val="22"/>
          <w:szCs w:val="22"/>
          <w:lang w:val="bs-Latn-BA"/>
        </w:rPr>
        <w:t>.</w:t>
      </w:r>
    </w:p>
    <w:sectPr w:rsidR="005F579B" w:rsidSect="00D33F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B7A" w:rsidRDefault="00763B7A" w:rsidP="007A026D">
      <w:pPr>
        <w:spacing w:after="0" w:line="240" w:lineRule="auto"/>
      </w:pPr>
      <w:r>
        <w:separator/>
      </w:r>
    </w:p>
  </w:endnote>
  <w:endnote w:type="continuationSeparator" w:id="0">
    <w:p w:rsidR="00763B7A" w:rsidRDefault="00763B7A" w:rsidP="007A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B7A" w:rsidRDefault="00763B7A" w:rsidP="007A026D">
      <w:pPr>
        <w:spacing w:after="0" w:line="240" w:lineRule="auto"/>
      </w:pPr>
      <w:r>
        <w:separator/>
      </w:r>
    </w:p>
  </w:footnote>
  <w:footnote w:type="continuationSeparator" w:id="0">
    <w:p w:rsidR="00763B7A" w:rsidRDefault="00763B7A" w:rsidP="007A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6D" w:rsidRPr="007A026D" w:rsidRDefault="007A026D" w:rsidP="00081C7C">
    <w:pPr>
      <w:pStyle w:val="NoSpacing"/>
      <w:ind w:firstLine="720"/>
      <w:jc w:val="both"/>
      <w:rPr>
        <w:rFonts w:asciiTheme="minorHAnsi" w:hAnsiTheme="minorHAnsi"/>
        <w:b/>
        <w:lang w:val="bs-Latn-BA"/>
      </w:rPr>
    </w:pPr>
    <w:r w:rsidRPr="007A026D">
      <w:rPr>
        <w:rFonts w:asciiTheme="minorHAnsi" w:hAnsiTheme="minorHAnsi"/>
        <w:b/>
        <w:lang w:val="sr-Cyrl-CS"/>
      </w:rPr>
      <w:t>БОЈАН ГОЛИЋ</w:t>
    </w:r>
    <w:r w:rsidRPr="007A026D">
      <w:rPr>
        <w:rFonts w:asciiTheme="minorHAnsi" w:hAnsiTheme="minorHAnsi"/>
        <w:b/>
        <w:lang w:val="bs-Latn-BA"/>
      </w:rPr>
      <w:t xml:space="preserve">, </w:t>
    </w:r>
    <w:r w:rsidRPr="007A026D">
      <w:rPr>
        <w:rFonts w:asciiTheme="minorHAnsi" w:hAnsiTheme="minorHAnsi"/>
        <w:b/>
        <w:lang w:val="sr-Cyrl-BA"/>
      </w:rPr>
      <w:t>б</w:t>
    </w:r>
    <w:r w:rsidRPr="007A026D">
      <w:rPr>
        <w:rFonts w:asciiTheme="minorHAnsi" w:hAnsiTheme="minorHAnsi"/>
        <w:b/>
        <w:lang w:val="sr-Cyrl-CS"/>
      </w:rPr>
      <w:t>иблиографија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407F4"/>
    <w:multiLevelType w:val="hybridMultilevel"/>
    <w:tmpl w:val="A8E03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254F0"/>
    <w:multiLevelType w:val="hybridMultilevel"/>
    <w:tmpl w:val="64AE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64965"/>
    <w:multiLevelType w:val="hybridMultilevel"/>
    <w:tmpl w:val="87765EC8"/>
    <w:lvl w:ilvl="0" w:tplc="29B4605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79B"/>
    <w:rsid w:val="00081C7C"/>
    <w:rsid w:val="00087032"/>
    <w:rsid w:val="000D718E"/>
    <w:rsid w:val="001257AF"/>
    <w:rsid w:val="00132CD7"/>
    <w:rsid w:val="00146885"/>
    <w:rsid w:val="00153F4C"/>
    <w:rsid w:val="0016563C"/>
    <w:rsid w:val="00190393"/>
    <w:rsid w:val="00193025"/>
    <w:rsid w:val="001B07F2"/>
    <w:rsid w:val="001E69E4"/>
    <w:rsid w:val="00230B11"/>
    <w:rsid w:val="002A0BEE"/>
    <w:rsid w:val="002B7EC2"/>
    <w:rsid w:val="00355A60"/>
    <w:rsid w:val="00363653"/>
    <w:rsid w:val="003713F2"/>
    <w:rsid w:val="003752EF"/>
    <w:rsid w:val="00382285"/>
    <w:rsid w:val="00394626"/>
    <w:rsid w:val="003A146C"/>
    <w:rsid w:val="003C1BD3"/>
    <w:rsid w:val="003C53C6"/>
    <w:rsid w:val="003C70A1"/>
    <w:rsid w:val="003E419A"/>
    <w:rsid w:val="003F59DD"/>
    <w:rsid w:val="00432CA6"/>
    <w:rsid w:val="00446831"/>
    <w:rsid w:val="0045060A"/>
    <w:rsid w:val="00465DFD"/>
    <w:rsid w:val="004758D6"/>
    <w:rsid w:val="004D3D47"/>
    <w:rsid w:val="00510C0B"/>
    <w:rsid w:val="00514186"/>
    <w:rsid w:val="00531EF8"/>
    <w:rsid w:val="00536E31"/>
    <w:rsid w:val="00556F39"/>
    <w:rsid w:val="00574463"/>
    <w:rsid w:val="005D2C45"/>
    <w:rsid w:val="005D31E9"/>
    <w:rsid w:val="005F38F9"/>
    <w:rsid w:val="005F579B"/>
    <w:rsid w:val="0062450A"/>
    <w:rsid w:val="00632701"/>
    <w:rsid w:val="006840AC"/>
    <w:rsid w:val="00687ECD"/>
    <w:rsid w:val="006A14EA"/>
    <w:rsid w:val="006C3C20"/>
    <w:rsid w:val="006D25C1"/>
    <w:rsid w:val="006D4131"/>
    <w:rsid w:val="006D713F"/>
    <w:rsid w:val="00712EAF"/>
    <w:rsid w:val="0073063A"/>
    <w:rsid w:val="00763B7A"/>
    <w:rsid w:val="007A026D"/>
    <w:rsid w:val="007B1BE7"/>
    <w:rsid w:val="007F73DE"/>
    <w:rsid w:val="00805184"/>
    <w:rsid w:val="00893D89"/>
    <w:rsid w:val="008A5264"/>
    <w:rsid w:val="008B6558"/>
    <w:rsid w:val="008D19FA"/>
    <w:rsid w:val="00920666"/>
    <w:rsid w:val="0092550F"/>
    <w:rsid w:val="00951824"/>
    <w:rsid w:val="009553AC"/>
    <w:rsid w:val="00964559"/>
    <w:rsid w:val="00964EE5"/>
    <w:rsid w:val="0096776A"/>
    <w:rsid w:val="009B6BFC"/>
    <w:rsid w:val="009B7E69"/>
    <w:rsid w:val="009D2304"/>
    <w:rsid w:val="00A47B37"/>
    <w:rsid w:val="00A705C9"/>
    <w:rsid w:val="00AD3ACB"/>
    <w:rsid w:val="00AE7568"/>
    <w:rsid w:val="00B11746"/>
    <w:rsid w:val="00B11B94"/>
    <w:rsid w:val="00B35EEC"/>
    <w:rsid w:val="00B75F0D"/>
    <w:rsid w:val="00BB6AE1"/>
    <w:rsid w:val="00BE3904"/>
    <w:rsid w:val="00BE3954"/>
    <w:rsid w:val="00C24526"/>
    <w:rsid w:val="00C24A01"/>
    <w:rsid w:val="00C42460"/>
    <w:rsid w:val="00C94A25"/>
    <w:rsid w:val="00C96519"/>
    <w:rsid w:val="00CA37FE"/>
    <w:rsid w:val="00CB22A4"/>
    <w:rsid w:val="00CB59AB"/>
    <w:rsid w:val="00CC4B96"/>
    <w:rsid w:val="00D33FC8"/>
    <w:rsid w:val="00D353CC"/>
    <w:rsid w:val="00D57CE9"/>
    <w:rsid w:val="00DC6C58"/>
    <w:rsid w:val="00E20455"/>
    <w:rsid w:val="00E3251F"/>
    <w:rsid w:val="00E4141F"/>
    <w:rsid w:val="00E665C2"/>
    <w:rsid w:val="00E66773"/>
    <w:rsid w:val="00E8520F"/>
    <w:rsid w:val="00E869F0"/>
    <w:rsid w:val="00EC1CFC"/>
    <w:rsid w:val="00EE2EF4"/>
    <w:rsid w:val="00F63BBF"/>
    <w:rsid w:val="00F76174"/>
    <w:rsid w:val="00F8735A"/>
    <w:rsid w:val="00FB7FC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8DC5-FC06-4009-8F8C-DA078C96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79B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5F579B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26D"/>
  </w:style>
  <w:style w:type="paragraph" w:styleId="Footer">
    <w:name w:val="footer"/>
    <w:basedOn w:val="Normal"/>
    <w:link w:val="FooterChar"/>
    <w:uiPriority w:val="99"/>
    <w:unhideWhenUsed/>
    <w:rsid w:val="007A0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Bojan Golic</cp:lastModifiedBy>
  <cp:revision>68</cp:revision>
  <dcterms:created xsi:type="dcterms:W3CDTF">2011-06-08T12:51:00Z</dcterms:created>
  <dcterms:modified xsi:type="dcterms:W3CDTF">2018-03-12T11:17:00Z</dcterms:modified>
</cp:coreProperties>
</file>